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w:body>
    <w:p>
      <w:pPr>
        <w:ind w:firstLineChars="0" w:firstLine="0"/>
        <w:rPr>
          <w:rFonts w:hint="eastAsia"/>
          <w:sz w:val="24"/>
          <w:szCs w:val="24"/>
        </w:rPr>
      </w:pPr>
      <w:r>
        <w:rPr>
          <w:rFonts w:hint="eastAsia"/>
          <w:sz w:val="24"/>
          <w:szCs w:val="24"/>
        </w:rPr>
        <w:t>一、</w:t>
      </w:r>
    </w:p>
    <w:p>
      <w:pPr>
        <w:ind w:firstLineChars="0" w:firstLine="0"/>
        <w:rPr>
          <w:rFonts w:ascii="宋体" w:hint="eastAsia"/>
          <w:sz w:val="24"/>
          <w:szCs w:val="24"/>
        </w:rPr>
      </w:pPr>
      <w:r>
        <w:rPr>
          <w:rFonts w:ascii="宋体" w:hint="eastAsia"/>
          <w:b/>
          <w:sz w:val="24"/>
          <w:szCs w:val="24"/>
        </w:rPr>
        <w:t>1、战略</w:t>
      </w:r>
      <w:r>
        <w:rPr>
          <w:rFonts w:ascii="宋体" w:hint="eastAsia"/>
          <w:sz w:val="24"/>
          <w:szCs w:val="24"/>
        </w:rPr>
        <w:t>：就是设计用来开发核心竞争力、获取竞争优势的一系列综合的、协调的约定和行动。</w:t>
      </w:r>
    </w:p>
    <w:p>
      <w:pPr>
        <w:ind w:firstLineChars="0" w:firstLine="0"/>
        <w:rPr>
          <w:rFonts w:ascii="宋体" w:hint="eastAsia"/>
          <w:sz w:val="24"/>
          <w:szCs w:val="24"/>
        </w:rPr>
      </w:pPr>
      <w:r>
        <w:rPr>
          <w:rFonts w:ascii="宋体" w:hint="eastAsia"/>
          <w:b/>
          <w:sz w:val="24"/>
          <w:szCs w:val="24"/>
        </w:rPr>
        <w:t>2、战略柔性</w:t>
      </w:r>
      <w:r>
        <w:rPr>
          <w:rFonts w:ascii="宋体" w:hint="eastAsia"/>
          <w:sz w:val="24"/>
          <w:szCs w:val="24"/>
        </w:rPr>
        <w:t>：是指公司用来应对不断变化的竞争环境所带来的各种需求和机遇的一系列能力。</w:t>
      </w:r>
    </w:p>
    <w:p>
      <w:pPr>
        <w:ind w:firstLineChars="0" w:firstLine="0"/>
        <w:rPr>
          <w:rFonts w:ascii="宋体" w:hint="eastAsia"/>
          <w:b/>
          <w:sz w:val="24"/>
          <w:szCs w:val="24"/>
        </w:rPr>
      </w:pPr>
      <w:r>
        <w:rPr>
          <w:rFonts w:ascii="宋体" w:hint="eastAsia"/>
          <w:b/>
          <w:sz w:val="24"/>
          <w:szCs w:val="24"/>
        </w:rPr>
        <w:t>3、产业组织模型和资源基础模型</w:t>
      </w:r>
    </w:p>
    <w:p>
      <w:pPr>
        <w:ind w:firstLineChars="0" w:firstLine="0"/>
        <w:rPr>
          <w:rFonts w:ascii="宋体"/>
          <w:b/>
          <w:sz w:val="24"/>
          <w:szCs w:val="24"/>
        </w:rPr>
      </w:pPr>
    </w:p>
    <w:p>
      <w:pPr>
        <w:ind w:firstLineChars="0" w:firstLine="0"/>
        <w:rPr>
          <w:rFonts w:ascii="宋体" w:hint="eastAsia"/>
          <w:sz w:val="24"/>
          <w:szCs w:val="24"/>
        </w:rPr>
      </w:pPr>
      <w:r>
        <w:rPr>
          <w:rFonts w:ascii="宋体" w:hint="eastAsia"/>
          <w:b/>
          <w:sz w:val="24"/>
          <w:szCs w:val="24"/>
        </w:rPr>
        <w:t>4、愿景：</w:t>
      </w:r>
      <w:r>
        <w:rPr>
          <w:rFonts w:ascii="宋体" w:hint="eastAsia"/>
          <w:sz w:val="24"/>
          <w:szCs w:val="24"/>
        </w:rPr>
        <w:t>是描绘企业期望成为什么样子的一幅图景，从广义上讲，就是企业最终想实现什么。</w:t>
      </w:r>
    </w:p>
    <w:p>
      <w:pPr>
        <w:ind w:firstLineChars="150" w:firstLine="360"/>
        <w:rPr>
          <w:rFonts w:ascii="宋体" w:hint="eastAsia"/>
          <w:sz w:val="24"/>
          <w:szCs w:val="24"/>
        </w:rPr>
      </w:pPr>
      <w:r>
        <w:rPr>
          <w:rFonts w:ascii="宋体" w:hint="eastAsia"/>
          <w:b/>
          <w:sz w:val="24"/>
          <w:szCs w:val="24"/>
        </w:rPr>
        <w:t>使命</w:t>
      </w:r>
      <w:r>
        <w:rPr>
          <w:rFonts w:ascii="宋体" w:hint="eastAsia"/>
          <w:sz w:val="24"/>
          <w:szCs w:val="24"/>
        </w:rPr>
        <w:t>：指明了一家企业意图参与竞争的一个或多个业务，以及所需要服务的顾客。</w:t>
      </w:r>
    </w:p>
    <w:p>
      <w:pPr>
        <w:ind w:firstLineChars="0" w:firstLine="0"/>
        <w:rPr>
          <w:rFonts w:ascii="宋体" w:hint="eastAsia"/>
          <w:sz w:val="24"/>
          <w:szCs w:val="24"/>
        </w:rPr>
      </w:pPr>
    </w:p>
    <w:p>
      <w:pPr>
        <w:ind w:firstLineChars="0" w:firstLine="0"/>
        <w:rPr>
          <w:rFonts w:ascii="宋体" w:hint="eastAsia"/>
          <w:sz w:val="24"/>
          <w:szCs w:val="24"/>
        </w:rPr>
      </w:pPr>
      <w:r>
        <w:rPr>
          <w:rFonts w:ascii="宋体" w:hint="eastAsia"/>
          <w:sz w:val="24"/>
          <w:szCs w:val="24"/>
        </w:rPr>
        <w:t>二、</w:t>
      </w:r>
    </w:p>
    <w:p>
      <w:pPr>
        <w:ind w:firstLineChars="0" w:firstLine="0"/>
        <w:rPr>
          <w:rFonts w:ascii="宋体" w:hint="eastAsia"/>
          <w:sz w:val="24"/>
          <w:szCs w:val="24"/>
        </w:rPr>
      </w:pPr>
      <w:r>
        <w:rPr>
          <w:rFonts w:ascii="宋体" w:hint="eastAsia"/>
          <w:b/>
          <w:sz w:val="24"/>
          <w:szCs w:val="24"/>
        </w:rPr>
        <w:t>1、PESTEL分析法</w:t>
      </w:r>
      <w:r>
        <w:rPr>
          <w:rFonts w:ascii="宋体" w:hint="eastAsia"/>
          <w:sz w:val="24"/>
          <w:szCs w:val="24"/>
        </w:rPr>
        <w:t>：——宏观环境分析工具</w:t>
      </w:r>
    </w:p>
    <w:p>
      <w:pPr>
        <w:ind w:firstLineChars="0" w:firstLine="0"/>
        <w:rPr>
          <w:rFonts w:ascii="宋体" w:hint="eastAsia"/>
          <w:sz w:val="24"/>
          <w:szCs w:val="24"/>
        </w:rPr>
      </w:pPr>
      <w:r>
        <w:rPr>
          <w:rFonts w:ascii="宋体" w:hint="eastAsia"/>
          <w:sz w:val="24"/>
          <w:szCs w:val="24"/>
        </w:rPr>
        <w:t>P－political：政治政策因素</w:t>
      </w:r>
    </w:p>
    <w:p>
      <w:pPr>
        <w:ind w:firstLineChars="0" w:firstLine="0"/>
        <w:rPr>
          <w:rFonts w:ascii="宋体" w:hint="eastAsia"/>
          <w:sz w:val="24"/>
          <w:szCs w:val="24"/>
        </w:rPr>
      </w:pPr>
      <w:r>
        <w:rPr>
          <w:rFonts w:ascii="宋体" w:hint="eastAsia"/>
          <w:sz w:val="24"/>
          <w:szCs w:val="24"/>
        </w:rPr>
        <w:t>E－economic：经济因素</w:t>
      </w:r>
    </w:p>
    <w:p>
      <w:pPr>
        <w:ind w:firstLineChars="0" w:firstLine="0"/>
        <w:rPr>
          <w:rFonts w:ascii="宋体" w:hint="eastAsia"/>
          <w:sz w:val="24"/>
          <w:szCs w:val="24"/>
        </w:rPr>
      </w:pPr>
      <w:r>
        <w:rPr>
          <w:rFonts w:ascii="宋体" w:hint="eastAsia"/>
          <w:sz w:val="24"/>
          <w:szCs w:val="24"/>
        </w:rPr>
        <w:t>S－social：社会文化因素</w:t>
      </w:r>
    </w:p>
    <w:p>
      <w:pPr>
        <w:ind w:firstLineChars="0" w:firstLine="0"/>
        <w:rPr>
          <w:rFonts w:ascii="宋体" w:hint="eastAsia"/>
          <w:sz w:val="24"/>
          <w:szCs w:val="24"/>
        </w:rPr>
      </w:pPr>
      <w:r>
        <w:rPr>
          <w:rFonts w:ascii="宋体" w:hint="eastAsia"/>
          <w:sz w:val="24"/>
          <w:szCs w:val="24"/>
        </w:rPr>
        <w:t>T－technological：技术因素</w:t>
      </w:r>
    </w:p>
    <w:p>
      <w:pPr>
        <w:ind w:firstLineChars="0" w:firstLine="0"/>
        <w:rPr>
          <w:rFonts w:ascii="宋体" w:hint="eastAsia"/>
          <w:sz w:val="24"/>
          <w:szCs w:val="24"/>
        </w:rPr>
      </w:pPr>
      <w:r>
        <w:rPr>
          <w:rFonts w:ascii="宋体" w:hint="eastAsia"/>
          <w:sz w:val="24"/>
          <w:szCs w:val="24"/>
        </w:rPr>
        <w:t>E－environmental：环境因素</w:t>
      </w:r>
    </w:p>
    <w:p>
      <w:pPr>
        <w:ind w:firstLineChars="0" w:firstLine="0"/>
        <w:rPr>
          <w:rFonts w:ascii="宋体" w:hint="eastAsia"/>
          <w:sz w:val="24"/>
          <w:szCs w:val="24"/>
        </w:rPr>
      </w:pPr>
      <w:r>
        <w:rPr>
          <w:rFonts w:ascii="宋体" w:hint="eastAsia"/>
          <w:sz w:val="24"/>
          <w:szCs w:val="24"/>
        </w:rPr>
        <w:t xml:space="preserve"> （人口、地理、环保等相关因素）</w:t>
      </w:r>
    </w:p>
    <w:p>
      <w:pPr>
        <w:ind w:firstLineChars="0" w:firstLine="0"/>
        <w:rPr>
          <w:rFonts w:ascii="宋体" w:hint="eastAsia"/>
          <w:sz w:val="24"/>
          <w:szCs w:val="24"/>
        </w:rPr>
      </w:pPr>
      <w:r>
        <w:rPr>
          <w:rFonts w:ascii="宋体" w:hint="eastAsia"/>
          <w:sz w:val="24"/>
          <w:szCs w:val="24"/>
        </w:rPr>
        <w:t>L－legal：法律制度因素</w:t>
      </w:r>
    </w:p>
    <w:p>
      <w:pPr>
        <w:ind w:firstLineChars="0" w:firstLine="0"/>
        <w:rPr>
          <w:rFonts w:ascii="宋体" w:hint="eastAsia"/>
          <w:sz w:val="24"/>
          <w:szCs w:val="24"/>
        </w:rPr>
      </w:pPr>
      <w:r>
        <w:rPr>
          <w:rFonts w:ascii="宋体" w:hint="eastAsia"/>
          <w:b/>
          <w:sz w:val="24"/>
          <w:szCs w:val="24"/>
        </w:rPr>
        <w:t>PESTEL分析模型的作用</w:t>
      </w:r>
      <w:r>
        <w:rPr>
          <w:rFonts w:ascii="宋体" w:hint="eastAsia"/>
          <w:sz w:val="24"/>
          <w:szCs w:val="24"/>
        </w:rPr>
        <w:t>：</w:t>
      </w:r>
    </w:p>
    <w:p>
      <w:pPr>
        <w:ind w:firstLineChars="0" w:firstLine="0"/>
        <w:rPr>
          <w:rFonts w:ascii="宋体" w:hint="eastAsia"/>
          <w:sz w:val="24"/>
          <w:szCs w:val="24"/>
        </w:rPr>
      </w:pPr>
      <w:r>
        <w:rPr>
          <w:rFonts w:ascii="宋体" w:hint="eastAsia"/>
          <w:sz w:val="24"/>
          <w:szCs w:val="24"/>
        </w:rPr>
        <w:t xml:space="preserve">  1. 有助于找出少数的关键环境影响因素。</w:t>
      </w:r>
    </w:p>
    <w:p>
      <w:pPr>
        <w:ind w:firstLineChars="0" w:firstLine="0"/>
        <w:rPr>
          <w:rFonts w:ascii="宋体" w:hint="eastAsia"/>
          <w:sz w:val="24"/>
          <w:szCs w:val="24"/>
        </w:rPr>
      </w:pPr>
      <w:r>
        <w:rPr>
          <w:rFonts w:ascii="宋体" w:hint="eastAsia"/>
          <w:sz w:val="24"/>
          <w:szCs w:val="24"/>
        </w:rPr>
        <w:t xml:space="preserve">  2. 对于确认长期变化的推动力有一定的辅助作用。例如，对许多正在不断全球化的市场，确认导致全球化发展的动力是很重要的，这些动力包括技术的飞速发展导致的技术生命周期的缩短。</w:t>
      </w:r>
    </w:p>
    <w:p>
      <w:pPr>
        <w:ind w:firstLineChars="0" w:firstLine="0"/>
        <w:rPr>
          <w:rFonts w:ascii="宋体" w:hint="eastAsia"/>
          <w:sz w:val="24"/>
          <w:szCs w:val="24"/>
        </w:rPr>
      </w:pPr>
      <w:r>
        <w:rPr>
          <w:rFonts w:ascii="宋体" w:hint="eastAsia"/>
          <w:sz w:val="24"/>
          <w:szCs w:val="24"/>
        </w:rPr>
        <w:t xml:space="preserve">3. 可以帮助检测组织的外部影响的不同的作用。这些外部影响可能是历史性的，也可能是将来的。 </w:t>
      </w:r>
    </w:p>
    <w:p>
      <w:pPr>
        <w:ind w:firstLineChars="0" w:firstLine="0"/>
        <w:rPr>
          <w:rFonts w:ascii="宋体" w:hint="eastAsia"/>
          <w:sz w:val="24"/>
          <w:szCs w:val="24"/>
        </w:rPr>
      </w:pPr>
      <w:r>
        <w:rPr>
          <w:rFonts w:ascii="宋体" w:hint="eastAsia"/>
          <w:b/>
          <w:sz w:val="24"/>
          <w:szCs w:val="24"/>
        </w:rPr>
        <w:t>2、“五力”竞争模型及影响因素</w:t>
      </w:r>
      <w:r>
        <w:rPr>
          <w:rFonts w:ascii="宋体" w:hint="eastAsia"/>
          <w:sz w:val="24"/>
          <w:szCs w:val="24"/>
        </w:rPr>
        <w:t>：</w:t>
      </w:r>
    </w:p>
    <w:p>
      <w:pPr>
        <w:ind w:firstLineChars="0" w:firstLine="0"/>
        <w:rPr>
          <w:rFonts w:ascii="宋体" w:hint="eastAsia"/>
          <w:sz w:val="24"/>
          <w:szCs w:val="24"/>
        </w:rPr>
      </w:pPr>
      <w:r>
        <w:rPr>
          <w:rFonts w:ascii="宋体" w:hint="eastAsia"/>
          <w:b/>
          <w:i/>
          <w:sz w:val="24"/>
          <w:szCs w:val="24"/>
        </w:rPr>
        <w:t>新进入者威胁</w:t>
      </w:r>
      <w:r>
        <w:rPr>
          <w:rFonts w:ascii="宋体" w:hint="eastAsia"/>
          <w:sz w:val="24"/>
          <w:szCs w:val="24"/>
        </w:rPr>
        <w:t>：进入壁垒、预期的报复</w:t>
      </w:r>
    </w:p>
    <w:p>
      <w:pPr>
        <w:ind w:firstLineChars="0" w:firstLine="0"/>
        <w:rPr>
          <w:rFonts w:ascii="宋体" w:hint="eastAsia"/>
          <w:sz w:val="24"/>
          <w:szCs w:val="24"/>
        </w:rPr>
      </w:pPr>
      <w:r>
        <w:rPr>
          <w:rFonts w:ascii="宋体" w:hint="eastAsia"/>
          <w:b/>
          <w:i/>
          <w:sz w:val="24"/>
          <w:szCs w:val="24"/>
        </w:rPr>
        <w:t>供方议价能力</w:t>
      </w:r>
      <w:r>
        <w:rPr>
          <w:rFonts w:ascii="宋体" w:hint="eastAsia"/>
          <w:sz w:val="24"/>
          <w:szCs w:val="24"/>
        </w:rPr>
        <w:t>：行业集中、无替代品、产品关键、转换成本高、前向整合威胁</w:t>
      </w:r>
    </w:p>
    <w:p>
      <w:pPr>
        <w:ind w:firstLineChars="0" w:firstLine="0"/>
        <w:rPr>
          <w:rFonts w:ascii="宋体" w:hint="eastAsia"/>
          <w:sz w:val="24"/>
          <w:szCs w:val="24"/>
        </w:rPr>
      </w:pPr>
      <w:r>
        <w:rPr>
          <w:rFonts w:ascii="宋体" w:hint="eastAsia"/>
          <w:b/>
          <w:i/>
          <w:sz w:val="24"/>
          <w:szCs w:val="24"/>
        </w:rPr>
        <w:t>买房议价能力</w:t>
      </w:r>
      <w:r>
        <w:rPr>
          <w:rFonts w:ascii="宋体" w:hint="eastAsia"/>
          <w:sz w:val="24"/>
          <w:szCs w:val="24"/>
        </w:rPr>
        <w:t>：购买量大、销售收入占买方收入的大部分、转换成本低、产品差别小、后向一体化倾向</w:t>
      </w:r>
    </w:p>
    <w:p>
      <w:pPr>
        <w:ind w:firstLineChars="0" w:firstLine="0"/>
        <w:rPr>
          <w:rFonts w:ascii="宋体" w:hint="eastAsia"/>
          <w:sz w:val="24"/>
          <w:szCs w:val="24"/>
        </w:rPr>
      </w:pPr>
      <w:r>
        <w:rPr>
          <w:rFonts w:ascii="宋体" w:hint="eastAsia"/>
          <w:b/>
          <w:i/>
          <w:sz w:val="24"/>
          <w:szCs w:val="24"/>
        </w:rPr>
        <w:t>替代品威胁</w:t>
      </w:r>
      <w:r>
        <w:rPr>
          <w:rFonts w:ascii="宋体" w:hint="eastAsia"/>
          <w:sz w:val="24"/>
          <w:szCs w:val="24"/>
        </w:rPr>
        <w:t>：转换成本低、性能和质量接近甚至更优</w:t>
      </w:r>
    </w:p>
    <w:p>
      <w:pPr>
        <w:ind w:firstLineChars="0" w:firstLine="0"/>
        <w:rPr>
          <w:rFonts w:ascii="宋体" w:hint="eastAsia"/>
          <w:sz w:val="24"/>
          <w:szCs w:val="24"/>
        </w:rPr>
      </w:pPr>
      <w:r>
        <w:rPr>
          <w:rFonts w:ascii="宋体" w:hint="eastAsia"/>
          <w:b/>
          <w:i/>
          <w:sz w:val="24"/>
          <w:szCs w:val="24"/>
        </w:rPr>
        <w:t>现有竞争对手的激烈竞争</w:t>
      </w:r>
      <w:r>
        <w:rPr>
          <w:rFonts w:ascii="宋体" w:hint="eastAsia"/>
          <w:sz w:val="24"/>
          <w:szCs w:val="24"/>
        </w:rPr>
        <w:t>：行业增长缓慢、成本高、缺少差异化或转换成本低、高额战略利益、退出壁垒高</w:t>
      </w:r>
    </w:p>
    <w:p>
      <w:pPr>
        <w:ind w:firstLineChars="0" w:firstLine="0"/>
        <w:rPr>
          <w:rFonts w:ascii="宋体" w:hint="eastAsia"/>
          <w:sz w:val="24"/>
          <w:szCs w:val="24"/>
        </w:rPr>
      </w:pPr>
      <w:r>
        <w:rPr>
          <w:rFonts w:ascii="宋体" w:hint="eastAsia"/>
          <w:b/>
          <w:sz w:val="24"/>
          <w:szCs w:val="24"/>
        </w:rPr>
        <w:t>3、战略集团（战略群组）</w:t>
      </w:r>
      <w:r>
        <w:rPr>
          <w:rFonts w:ascii="宋体" w:hint="eastAsia"/>
          <w:sz w:val="24"/>
          <w:szCs w:val="24"/>
        </w:rPr>
        <w:t>：是指某一行业内强调相似战略维度并采用相似战略的一组企业。</w:t>
      </w:r>
    </w:p>
    <w:p>
      <w:pPr>
        <w:ind w:firstLineChars="0" w:firstLine="0"/>
        <w:rPr>
          <w:rFonts w:ascii="宋体" w:hint="eastAsia"/>
          <w:sz w:val="24"/>
          <w:szCs w:val="24"/>
        </w:rPr>
      </w:pPr>
    </w:p>
    <w:p>
      <w:pPr>
        <w:ind w:firstLineChars="0" w:firstLine="0"/>
        <w:rPr>
          <w:rFonts w:ascii="宋体" w:hint="eastAsia"/>
          <w:sz w:val="24"/>
          <w:szCs w:val="24"/>
        </w:rPr>
      </w:pPr>
      <w:r>
        <w:rPr>
          <w:rFonts w:ascii="宋体" w:hint="eastAsia"/>
          <w:sz w:val="24"/>
          <w:szCs w:val="24"/>
        </w:rPr>
        <w:t>三、</w:t>
      </w:r>
    </w:p>
    <w:p>
      <w:pPr>
        <w:ind w:firstLineChars="0" w:firstLine="0"/>
        <w:rPr>
          <w:rFonts w:ascii="宋体" w:hint="eastAsia"/>
          <w:sz w:val="24"/>
          <w:szCs w:val="24"/>
        </w:rPr>
      </w:pPr>
      <w:r>
        <w:rPr>
          <w:rFonts w:ascii="宋体" w:hint="eastAsia"/>
          <w:b/>
          <w:sz w:val="24"/>
          <w:szCs w:val="24"/>
        </w:rPr>
        <w:t>1、有形资源</w:t>
      </w:r>
      <w:r>
        <w:rPr>
          <w:rFonts w:ascii="宋体" w:hint="eastAsia"/>
          <w:sz w:val="24"/>
          <w:szCs w:val="24"/>
        </w:rPr>
        <w:t>：财务、组织、实物（厂房、设备等）、技术</w:t>
      </w:r>
    </w:p>
    <w:p>
      <w:pPr>
        <w:ind w:firstLineChars="150" w:firstLine="360"/>
        <w:rPr>
          <w:rFonts w:ascii="宋体" w:hint="eastAsia"/>
          <w:sz w:val="24"/>
          <w:szCs w:val="24"/>
        </w:rPr>
      </w:pPr>
      <w:r>
        <w:rPr>
          <w:rFonts w:ascii="宋体" w:hint="eastAsia"/>
          <w:b/>
          <w:sz w:val="24"/>
          <w:szCs w:val="24"/>
        </w:rPr>
        <w:t>无形资源</w:t>
      </w:r>
      <w:r>
        <w:rPr>
          <w:rFonts w:ascii="宋体" w:hint="eastAsia"/>
          <w:sz w:val="24"/>
          <w:szCs w:val="24"/>
        </w:rPr>
        <w:t>：人力、创新、声誉资源</w:t>
      </w:r>
    </w:p>
    <w:p>
      <w:pPr>
        <w:ind w:firstLineChars="0" w:firstLine="0"/>
        <w:rPr>
          <w:rFonts w:ascii="宋体" w:hint="eastAsia"/>
          <w:sz w:val="24"/>
          <w:szCs w:val="24"/>
        </w:rPr>
      </w:pPr>
      <w:r>
        <w:rPr>
          <w:rFonts w:ascii="宋体" w:hint="eastAsia"/>
          <w:b/>
          <w:sz w:val="24"/>
          <w:szCs w:val="24"/>
        </w:rPr>
        <w:t>2、可持续竞争优势的四个标准</w:t>
      </w:r>
      <w:r>
        <w:rPr>
          <w:rFonts w:ascii="宋体" w:hint="eastAsia"/>
          <w:sz w:val="24"/>
          <w:szCs w:val="24"/>
        </w:rPr>
        <w:t>：有价值的、稀有的、难以模仿的、不可替代的</w:t>
      </w:r>
    </w:p>
    <w:p>
      <w:pPr>
        <w:ind w:firstLineChars="0" w:firstLine="0"/>
        <w:rPr>
          <w:rFonts w:ascii="宋体" w:hint="eastAsia"/>
          <w:sz w:val="24"/>
          <w:szCs w:val="24"/>
        </w:rPr>
      </w:pPr>
      <w:r>
        <w:rPr>
          <w:rFonts w:ascii="宋体" w:hint="eastAsia"/>
          <w:sz w:val="24"/>
          <w:szCs w:val="24"/>
        </w:rPr>
        <w:t>（1）有价值的：是指能够帮助企业在外部环境中利用机遇或降低威胁而创造价值。</w:t>
      </w:r>
    </w:p>
    <w:p>
      <w:pPr>
        <w:ind w:firstLineChars="0" w:firstLine="0"/>
        <w:rPr>
          <w:rFonts w:ascii="宋体" w:hint="eastAsia"/>
          <w:sz w:val="24"/>
          <w:szCs w:val="24"/>
        </w:rPr>
      </w:pPr>
      <w:r>
        <w:rPr>
          <w:rFonts w:ascii="宋体" w:hint="eastAsia"/>
          <w:sz w:val="24"/>
          <w:szCs w:val="24"/>
        </w:rPr>
        <w:t>（2）稀缺的：是指只有极少数的竞争对手能够拥有。</w:t>
      </w:r>
    </w:p>
    <w:p>
      <w:pPr>
        <w:ind w:firstLineChars="0" w:firstLine="0"/>
        <w:rPr>
          <w:rFonts w:ascii="宋体" w:hint="eastAsia"/>
          <w:sz w:val="24"/>
          <w:szCs w:val="24"/>
        </w:rPr>
      </w:pPr>
      <w:r>
        <w:rPr>
          <w:rFonts w:ascii="宋体" w:hint="eastAsia"/>
          <w:sz w:val="24"/>
          <w:szCs w:val="24"/>
        </w:rPr>
        <w:t>（3）难以模仿的，原因来自于以下方面：</w:t>
      </w:r>
    </w:p>
    <w:p>
      <w:pPr>
        <w:ind w:firstLineChars="0" w:firstLine="0"/>
        <w:rPr>
          <w:rFonts w:ascii="宋体" w:hint="eastAsia"/>
          <w:sz w:val="24"/>
          <w:szCs w:val="24"/>
        </w:rPr>
      </w:pPr>
      <w:r>
        <w:rPr>
          <w:rFonts w:ascii="宋体" w:hint="eastAsia"/>
          <w:sz w:val="24"/>
          <w:szCs w:val="24"/>
        </w:rPr>
        <w:t>——可以基于特定的历史条件而发展自身竞争优势（凤凰扎染服饰）；</w:t>
      </w:r>
    </w:p>
    <w:p>
      <w:pPr>
        <w:ind w:firstLineChars="0" w:firstLine="0"/>
        <w:rPr>
          <w:rFonts w:ascii="宋体" w:hint="eastAsia"/>
          <w:sz w:val="24"/>
          <w:szCs w:val="24"/>
        </w:rPr>
      </w:pPr>
      <w:r>
        <w:rPr>
          <w:rFonts w:ascii="宋体" w:hint="eastAsia"/>
          <w:sz w:val="24"/>
          <w:szCs w:val="24"/>
        </w:rPr>
        <w:t>——企业的竞争能力和竞争优势之间的界限有时比较模糊，应用不清晰；（麦当劳VSKFC：本土化战略）</w:t>
      </w:r>
    </w:p>
    <w:p>
      <w:pPr>
        <w:ind w:firstLineChars="0" w:firstLine="0"/>
        <w:rPr>
          <w:rFonts w:ascii="宋体" w:hint="eastAsia"/>
          <w:sz w:val="24"/>
          <w:szCs w:val="24"/>
        </w:rPr>
      </w:pPr>
      <w:r>
        <w:rPr>
          <w:rFonts w:ascii="宋体" w:hint="eastAsia"/>
          <w:sz w:val="24"/>
          <w:szCs w:val="24"/>
        </w:rPr>
        <w:t>——建立在经理、供应商、客户间的人际关系、信任和友谊。(丰田：协丰会；荣丰会)</w:t>
      </w:r>
    </w:p>
    <w:p>
      <w:pPr>
        <w:ind w:firstLineChars="0" w:firstLine="0"/>
        <w:rPr>
          <w:rFonts w:ascii="宋体" w:hint="eastAsia"/>
          <w:sz w:val="24"/>
          <w:szCs w:val="24"/>
        </w:rPr>
      </w:pPr>
      <w:r>
        <w:rPr>
          <w:rFonts w:ascii="宋体" w:hint="eastAsia"/>
          <w:sz w:val="24"/>
          <w:szCs w:val="24"/>
        </w:rPr>
        <w:t>（4）不可替代的：不具有战略对等性</w:t>
      </w:r>
    </w:p>
    <w:p>
      <w:pPr>
        <w:ind w:firstLineChars="0" w:firstLine="0"/>
        <w:rPr>
          <w:rFonts w:ascii="宋体" w:hint="eastAsia"/>
          <w:sz w:val="24"/>
          <w:szCs w:val="24"/>
        </w:rPr>
      </w:pPr>
      <w:r>
        <w:rPr>
          <w:rFonts w:ascii="宋体" w:hint="eastAsia"/>
          <w:b/>
          <w:sz w:val="24"/>
          <w:szCs w:val="24"/>
        </w:rPr>
        <w:t>3、价值链</w:t>
      </w:r>
      <w:r>
        <w:rPr>
          <w:rFonts w:ascii="宋体" w:hint="eastAsia"/>
          <w:sz w:val="24"/>
          <w:szCs w:val="24"/>
        </w:rPr>
        <w:t xml:space="preserve">：  </w:t>
      </w:r>
    </w:p>
    <w:p>
      <w:pPr>
        <w:ind w:firstLineChars="0" w:firstLine="0"/>
        <w:rPr>
          <w:rFonts w:ascii="宋体" w:hint="eastAsia"/>
          <w:sz w:val="24"/>
          <w:szCs w:val="24"/>
        </w:rPr>
      </w:pPr>
      <w:r>
        <w:rPr>
          <w:rFonts w:ascii="宋体" w:hint="eastAsia"/>
          <w:sz w:val="24"/>
          <w:szCs w:val="24"/>
        </w:rPr>
        <w:t>微观定义：是企业经营活动从开始到结束的一组连续的过程。这些活动共同对顾客具有价值（顾客可能是最终的外部顾客，或者是内部的价值链使用者）。由价值活动和边际利润两部分组成</w:t>
      </w:r>
    </w:p>
    <w:p>
      <w:pPr>
        <w:ind w:firstLineChars="0" w:firstLine="0"/>
        <w:rPr>
          <w:rFonts w:ascii="宋体" w:hint="eastAsia"/>
          <w:sz w:val="24"/>
          <w:szCs w:val="24"/>
        </w:rPr>
      </w:pPr>
      <w:r>
        <w:rPr>
          <w:rFonts w:ascii="宋体" w:hint="eastAsia"/>
          <w:sz w:val="24"/>
          <w:szCs w:val="24"/>
        </w:rPr>
        <w:t>波特认为，价值链提供了一个系统的方法来检验企业的所有行为及其相互联系，了解企业战略能力必须从发现这些独立的价值活动开始。</w:t>
      </w:r>
    </w:p>
    <w:p>
      <w:pPr>
        <w:ind w:firstLineChars="0" w:firstLine="0"/>
        <w:rPr>
          <w:rFonts w:ascii="宋体" w:hint="eastAsia"/>
          <w:sz w:val="24"/>
          <w:szCs w:val="24"/>
        </w:rPr>
      </w:pPr>
      <w:r>
        <w:rPr>
          <w:rFonts w:ascii="宋体" w:hint="eastAsia"/>
          <w:sz w:val="24"/>
          <w:szCs w:val="24"/>
        </w:rPr>
        <w:t>价值链分析的作用——帮助识辨哪些资源和能力能够增加价值。</w:t>
      </w:r>
    </w:p>
    <w:p>
      <w:pPr>
        <w:ind w:firstLineChars="0" w:firstLine="0"/>
        <w:rPr>
          <w:rFonts w:ascii="宋体" w:hint="eastAsia"/>
          <w:b/>
          <w:sz w:val="24"/>
          <w:szCs w:val="24"/>
        </w:rPr>
      </w:pPr>
      <w:r>
        <w:rPr>
          <w:rFonts w:ascii="宋体" w:hint="eastAsia"/>
          <w:b/>
          <w:sz w:val="24"/>
          <w:szCs w:val="24"/>
        </w:rPr>
        <w:t>主要活动和辅助活动</w:t>
      </w:r>
    </w:p>
    <w:p>
      <w:pPr>
        <w:ind w:firstLineChars="0" w:firstLine="0"/>
        <w:rPr>
          <w:rFonts w:ascii="宋体" w:hint="eastAsia"/>
          <w:sz w:val="24"/>
          <w:szCs w:val="24"/>
        </w:rPr>
      </w:pPr>
    </w:p>
    <w:tbl>
      <w:tblPr>
        <w:jc w:val="left"/>
        <w:tblInd w:w="286" w:type="dxa"/>
        <w:tblW w:w="8222"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
      <w:tblGrid>
        <w:gridCol w:w="1720"/>
        <w:gridCol w:w="1465"/>
        <w:gridCol w:w="1687"/>
        <w:gridCol w:w="1871"/>
        <w:gridCol w:w="1479"/>
      </w:tblGrid>
      <w:tr>
        <w:trPr>
          <w:trHeight w:val="617"/>
        </w:trPr>
        <w:tc>
          <w:tcPr>
            <w:tcW w:w="1720" w:type="dxa"/>
            <w:vMerge w:val="restart"/>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vAlign w:val="center"/>
          </w:tcPr>
          <w:p>
            <w:pPr>
              <w:widowControl/>
              <w:ind w:firstLineChars="0" w:firstLine="0"/>
              <w:textAlignment w:val="baseline"/>
              <w:rPr>
                <w:rFonts w:ascii="Arial" w:eastAsia="宋体" w:cs="Arial" w:hAnsi="Arial"/>
                <w:kern w:val="0"/>
                <w:sz w:val="24"/>
                <w:szCs w:val="24"/>
              </w:rPr>
            </w:pPr>
            <w:r>
              <w:rPr>
                <w:rFonts w:ascii="宋体" w:eastAsia="楷体_GB2312" w:cs="宋体" w:hAnsi="宋体" w:hint="eastAsia"/>
                <w:b/>
                <w:bCs/>
                <w:i/>
                <w:iCs/>
                <w:color w:val="000000"/>
                <w:kern w:val="24"/>
                <w:sz w:val="24"/>
                <w:szCs w:val="24"/>
              </w:rPr>
              <w:t>辅助</w:t>
            </w:r>
          </w:p>
          <w:p>
            <w:pPr>
              <w:widowControl/>
              <w:ind w:firstLineChars="0" w:firstLine="0"/>
              <w:jc w:val="center"/>
              <w:textAlignment w:val="baseline"/>
              <w:rPr>
                <w:rFonts w:ascii="Arial" w:eastAsia="宋体" w:cs="Arial" w:hAnsi="Arial"/>
                <w:kern w:val="0"/>
                <w:sz w:val="24"/>
                <w:szCs w:val="24"/>
              </w:rPr>
            </w:pPr>
            <w:r>
              <w:rPr>
                <w:rFonts w:ascii="宋体" w:eastAsia="楷体_GB2312" w:cs="宋体" w:hAnsi="宋体" w:hint="eastAsia"/>
                <w:b/>
                <w:bCs/>
                <w:i/>
                <w:iCs/>
                <w:color w:val="000000"/>
                <w:kern w:val="24"/>
                <w:sz w:val="24"/>
                <w:szCs w:val="24"/>
              </w:rPr>
              <w:t>活动</w:t>
            </w:r>
            <w:r>
              <w:rPr>
                <w:rFonts w:ascii="Arial" w:eastAsia="楷体_GB2312" w:cs="宋体" w:hAnsi="Arial"/>
                <w:color w:val="000000"/>
                <w:kern w:val="24"/>
                <w:sz w:val="24"/>
                <w:szCs w:val="24"/>
              </w:rPr>
              <w:t xml:space="preserve"> </w:t>
            </w:r>
          </w:p>
        </w:tc>
        <w:tc>
          <w:tcPr>
            <w:tcW w:w="6502" w:type="dxa"/>
            <w:gridSpan w:val="4"/>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vAlign w:val="center"/>
          </w:tcPr>
          <w:p>
            <w:pPr>
              <w:widowControl/>
              <w:ind w:firstLineChars="0" w:firstLine="0"/>
              <w:jc w:val="center"/>
              <w:textAlignment w:val="baseline"/>
              <w:rPr>
                <w:rFonts w:ascii="Arial" w:eastAsia="宋体" w:cs="Arial" w:hAnsi="Arial"/>
                <w:kern w:val="0"/>
                <w:sz w:val="24"/>
                <w:szCs w:val="24"/>
              </w:rPr>
            </w:pPr>
            <w:r>
              <w:rPr>
                <w:rFonts w:ascii="Times New Roman" w:eastAsia="楷体_GB2312" w:cs="Times New Roman" w:hAnsi="Times New Roman" w:hint="eastAsia"/>
                <w:b/>
                <w:bCs/>
                <w:color w:val="000000"/>
                <w:kern w:val="24"/>
                <w:sz w:val="24"/>
                <w:szCs w:val="24"/>
              </w:rPr>
              <w:t>财务</w:t>
            </w:r>
            <w:r>
              <w:rPr>
                <w:rFonts w:ascii="Arial" w:eastAsia="楷体_GB2312" w:cs="Times New Roman" w:hAnsi="Arial"/>
                <w:color w:val="000000"/>
                <w:kern w:val="24"/>
                <w:sz w:val="24"/>
                <w:szCs w:val="24"/>
              </w:rPr>
              <w:t xml:space="preserve"> </w:t>
            </w:r>
          </w:p>
        </w:tc>
      </w:tr>
      <w:tr>
        <w:trPr>
          <w:trHeight w:val="446"/>
        </w:trPr>
        <w:tc>
          <w:tcPr>
            <w:tcW w:w="1720" w:type="dxa"/>
            <w:vMerge/>
            <w:tcBorders>
              <w:top w:val="single" w:sz="8" w:space="0" w:color="000000"/>
              <w:left w:val="single" w:sz="8" w:space="0" w:color="000000"/>
              <w:bottom w:val="single" w:sz="8" w:space="0" w:color="000000"/>
              <w:right w:val="single" w:sz="8" w:space="0" w:color="000000"/>
            </w:tcBorders>
            <w:vAlign w:val="center"/>
          </w:tcPr>
          <w:p/>
        </w:tc>
        <w:tc>
          <w:tcPr>
            <w:tcW w:w="6502" w:type="dxa"/>
            <w:gridSpan w:val="4"/>
            <w:tcBorders>
              <w:top w:val="single" w:sz="8" w:space="0" w:color="000000"/>
              <w:left w:val="single" w:sz="8" w:space="0" w:color="000000"/>
              <w:bottom w:val="single" w:sz="6" w:space="0" w:color="000000"/>
              <w:right w:val="single" w:sz="8" w:space="0" w:color="000000"/>
            </w:tcBorders>
            <w:shd w:val="clear" w:color="auto" w:fill="FFFFDD"/>
            <w:tcMar>
              <w:top w:w="72" w:type="dxa"/>
              <w:left w:w="144" w:type="dxa"/>
              <w:bottom w:w="72" w:type="dxa"/>
              <w:right w:w="144" w:type="dxa"/>
            </w:tcMar>
            <w:vAlign w:val="center"/>
          </w:tcPr>
          <w:p>
            <w:pPr>
              <w:widowControl/>
              <w:ind w:firstLineChars="0" w:firstLine="0"/>
              <w:jc w:val="center"/>
              <w:textAlignment w:val="baseline"/>
              <w:rPr>
                <w:rFonts w:ascii="Arial" w:eastAsia="宋体" w:cs="Arial" w:hAnsi="Arial"/>
                <w:kern w:val="0"/>
                <w:sz w:val="24"/>
                <w:szCs w:val="24"/>
              </w:rPr>
            </w:pPr>
            <w:r>
              <w:rPr>
                <w:rFonts w:ascii="宋体" w:eastAsia="楷体_GB2312" w:cs="宋体" w:hAnsi="宋体" w:hint="eastAsia"/>
                <w:b/>
                <w:bCs/>
                <w:color w:val="000000"/>
                <w:kern w:val="24"/>
                <w:sz w:val="24"/>
                <w:szCs w:val="24"/>
              </w:rPr>
              <w:t>人力资源</w:t>
            </w:r>
            <w:r>
              <w:rPr>
                <w:rFonts w:ascii="Arial" w:eastAsia="楷体_GB2312" w:cs="宋体" w:hAnsi="Arial"/>
                <w:color w:val="000000"/>
                <w:kern w:val="24"/>
                <w:sz w:val="24"/>
                <w:szCs w:val="24"/>
              </w:rPr>
              <w:t xml:space="preserve"> </w:t>
            </w:r>
          </w:p>
        </w:tc>
      </w:tr>
      <w:tr>
        <w:trPr>
          <w:trHeight w:val="278"/>
        </w:trPr>
        <w:tc>
          <w:tcPr>
            <w:tcW w:w="1720" w:type="dxa"/>
            <w:vMerge/>
            <w:tcBorders>
              <w:top w:val="single" w:sz="8" w:space="0" w:color="000000"/>
              <w:left w:val="single" w:sz="8" w:space="0" w:color="000000"/>
              <w:bottom w:val="single" w:sz="8" w:space="0" w:color="000000"/>
              <w:right w:val="single" w:sz="8" w:space="0" w:color="000000"/>
            </w:tcBorders>
            <w:vAlign w:val="center"/>
          </w:tcPr>
          <w:p/>
        </w:tc>
        <w:tc>
          <w:tcPr>
            <w:tcW w:w="6502" w:type="dxa"/>
            <w:gridSpan w:val="4"/>
            <w:tcBorders>
              <w:top w:val="single" w:sz="6" w:space="0" w:color="000000"/>
              <w:left w:val="single" w:sz="8" w:space="0" w:color="000000"/>
              <w:bottom w:val="single" w:sz="8" w:space="0" w:color="000000"/>
              <w:right w:val="single" w:sz="8" w:space="0" w:color="000000"/>
            </w:tcBorders>
            <w:shd w:val="clear" w:color="auto" w:fill="FFB4B4"/>
            <w:tcMar>
              <w:top w:w="72" w:type="dxa"/>
              <w:left w:w="144" w:type="dxa"/>
              <w:bottom w:w="72" w:type="dxa"/>
              <w:right w:w="144" w:type="dxa"/>
            </w:tcMar>
            <w:vAlign w:val="center"/>
          </w:tcPr>
          <w:p>
            <w:pPr>
              <w:widowControl/>
              <w:ind w:firstLineChars="0" w:firstLine="0"/>
              <w:jc w:val="center"/>
              <w:textAlignment w:val="baseline"/>
              <w:rPr>
                <w:rFonts w:ascii="Arial" w:eastAsia="宋体" w:cs="Arial" w:hAnsi="Arial"/>
                <w:kern w:val="0"/>
                <w:sz w:val="24"/>
                <w:szCs w:val="24"/>
              </w:rPr>
            </w:pPr>
            <w:r>
              <w:rPr>
                <w:rFonts w:ascii="Times New Roman" w:eastAsia="楷体_GB2312" w:cs="宋体" w:hAnsi="Times New Roman" w:hint="eastAsia"/>
                <w:b/>
                <w:bCs/>
                <w:color w:val="000000"/>
                <w:kern w:val="24"/>
                <w:sz w:val="24"/>
                <w:szCs w:val="24"/>
              </w:rPr>
              <w:t>管理信息系统</w:t>
            </w:r>
            <w:r>
              <w:rPr>
                <w:rFonts w:ascii="Arial" w:eastAsia="楷体_GB2312" w:cs="宋体" w:hAnsi="Arial"/>
                <w:color w:val="000000"/>
                <w:kern w:val="24"/>
                <w:sz w:val="24"/>
                <w:szCs w:val="24"/>
              </w:rPr>
              <w:t xml:space="preserve"> </w:t>
            </w:r>
          </w:p>
        </w:tc>
      </w:tr>
      <w:tr>
        <w:trPr>
          <w:trHeight w:val="1229"/>
        </w:trPr>
        <w:tc>
          <w:tcPr>
            <w:tcW w:w="17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pPr>
              <w:widowControl/>
              <w:ind w:firstLineChars="0" w:firstLine="0"/>
              <w:jc w:val="center"/>
              <w:textAlignment w:val="baseline"/>
              <w:rPr>
                <w:rFonts w:ascii="Arial" w:eastAsia="宋体" w:cs="Arial" w:hAnsi="Arial"/>
                <w:kern w:val="0"/>
                <w:sz w:val="24"/>
                <w:szCs w:val="24"/>
              </w:rPr>
            </w:pPr>
            <w:r>
              <w:rPr>
                <w:rFonts w:ascii="宋体" w:eastAsia="楷体_GB2312" w:cs="宋体" w:hAnsi="宋体" w:hint="eastAsia"/>
                <w:b/>
                <w:bCs/>
                <w:color w:val="000000"/>
                <w:kern w:val="24"/>
                <w:sz w:val="24"/>
                <w:szCs w:val="24"/>
              </w:rPr>
              <w:t>供应链管理</w:t>
            </w:r>
            <w:r>
              <w:rPr>
                <w:rFonts w:ascii="Arial" w:eastAsia="楷体_GB2312" w:cs="宋体" w:hAnsi="Arial"/>
                <w:color w:val="000000"/>
                <w:kern w:val="24"/>
                <w:sz w:val="24"/>
                <w:szCs w:val="24"/>
              </w:rPr>
              <w:t xml:space="preserve"> </w:t>
            </w:r>
          </w:p>
        </w:tc>
        <w:tc>
          <w:tcPr>
            <w:tcW w:w="14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pPr>
              <w:widowControl/>
              <w:ind w:firstLineChars="0" w:firstLine="0"/>
              <w:jc w:val="center"/>
              <w:textAlignment w:val="baseline"/>
              <w:rPr>
                <w:rFonts w:ascii="Arial" w:eastAsia="宋体" w:cs="Arial" w:hAnsi="Arial"/>
                <w:kern w:val="0"/>
                <w:sz w:val="24"/>
                <w:szCs w:val="24"/>
              </w:rPr>
            </w:pPr>
            <w:r>
              <w:rPr>
                <w:rFonts w:ascii="宋体" w:eastAsia="楷体_GB2312" w:cs="宋体" w:hAnsi="宋体" w:hint="eastAsia"/>
                <w:b/>
                <w:bCs/>
                <w:color w:val="000000"/>
                <w:kern w:val="24"/>
                <w:sz w:val="24"/>
                <w:szCs w:val="24"/>
              </w:rPr>
              <w:t>运营</w:t>
            </w:r>
            <w:r>
              <w:rPr>
                <w:rFonts w:ascii="Arial" w:eastAsia="楷体_GB2312" w:cs="宋体" w:hAnsi="Arial"/>
                <w:color w:val="000000"/>
                <w:kern w:val="24"/>
                <w:sz w:val="24"/>
                <w:szCs w:val="24"/>
              </w:rPr>
              <w:t xml:space="preserve"> </w:t>
            </w:r>
          </w:p>
        </w:tc>
        <w:tc>
          <w:tcPr>
            <w:tcW w:w="168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pPr>
              <w:widowControl/>
              <w:ind w:firstLineChars="0" w:firstLine="0"/>
              <w:jc w:val="center"/>
              <w:textAlignment w:val="baseline"/>
              <w:rPr>
                <w:rFonts w:ascii="Arial" w:eastAsia="宋体" w:cs="Arial" w:hAnsi="Arial"/>
                <w:kern w:val="0"/>
                <w:sz w:val="24"/>
                <w:szCs w:val="24"/>
              </w:rPr>
            </w:pPr>
            <w:r>
              <w:rPr>
                <w:rFonts w:ascii="宋体" w:eastAsia="楷体_GB2312" w:cs="宋体" w:hAnsi="宋体" w:hint="eastAsia"/>
                <w:b/>
                <w:bCs/>
                <w:color w:val="000000"/>
                <w:kern w:val="24"/>
                <w:sz w:val="24"/>
                <w:szCs w:val="24"/>
              </w:rPr>
              <w:t>分销</w:t>
            </w:r>
            <w:r>
              <w:rPr>
                <w:rFonts w:ascii="Arial" w:eastAsia="楷体_GB2312" w:cs="宋体" w:hAnsi="Arial"/>
                <w:color w:val="000000"/>
                <w:kern w:val="24"/>
                <w:sz w:val="24"/>
                <w:szCs w:val="24"/>
              </w:rPr>
              <w:t xml:space="preserve"> </w:t>
            </w:r>
          </w:p>
        </w:tc>
        <w:tc>
          <w:tcPr>
            <w:tcW w:w="187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pPr>
              <w:widowControl/>
              <w:ind w:firstLineChars="0" w:firstLine="0"/>
              <w:jc w:val="center"/>
              <w:textAlignment w:val="baseline"/>
              <w:rPr>
                <w:rFonts w:ascii="Arial" w:eastAsia="宋体" w:cs="Arial" w:hAnsi="Arial"/>
                <w:kern w:val="0"/>
                <w:sz w:val="24"/>
                <w:szCs w:val="24"/>
              </w:rPr>
            </w:pPr>
            <w:r>
              <w:rPr>
                <w:rFonts w:ascii="宋体" w:eastAsia="楷体_GB2312" w:cs="宋体" w:hAnsi="宋体" w:hint="eastAsia"/>
                <w:b/>
                <w:bCs/>
                <w:color w:val="000000"/>
                <w:kern w:val="24"/>
                <w:sz w:val="24"/>
                <w:szCs w:val="24"/>
              </w:rPr>
              <w:t>营销（包括销售）</w:t>
            </w:r>
            <w:r>
              <w:rPr>
                <w:rFonts w:ascii="Arial" w:eastAsia="楷体_GB2312" w:cs="宋体" w:hAnsi="Arial"/>
                <w:color w:val="000000"/>
                <w:kern w:val="24"/>
                <w:sz w:val="24"/>
                <w:szCs w:val="24"/>
              </w:rPr>
              <w:t xml:space="preserve"> </w:t>
            </w:r>
          </w:p>
        </w:tc>
        <w:tc>
          <w:tcPr>
            <w:tcW w:w="147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pPr>
              <w:widowControl/>
              <w:ind w:firstLineChars="0" w:firstLine="115"/>
              <w:jc w:val="left"/>
              <w:textAlignment w:val="baseline"/>
              <w:rPr>
                <w:rFonts w:ascii="Arial" w:eastAsia="宋体" w:cs="Arial" w:hAnsi="Arial"/>
                <w:kern w:val="0"/>
                <w:sz w:val="24"/>
                <w:szCs w:val="24"/>
              </w:rPr>
            </w:pPr>
            <w:r>
              <w:rPr>
                <w:rFonts w:ascii="宋体" w:eastAsia="楷体_GB2312" w:cs="宋体" w:hAnsi="宋体" w:hint="eastAsia"/>
                <w:b/>
                <w:bCs/>
                <w:color w:val="000000"/>
                <w:kern w:val="24"/>
                <w:sz w:val="24"/>
                <w:szCs w:val="24"/>
              </w:rPr>
              <w:t>售后</w:t>
            </w:r>
          </w:p>
          <w:p>
            <w:pPr>
              <w:widowControl/>
              <w:ind w:firstLineChars="0" w:firstLine="115"/>
              <w:jc w:val="left"/>
              <w:textAlignment w:val="baseline"/>
              <w:rPr>
                <w:rFonts w:ascii="Arial" w:eastAsia="宋体" w:cs="Arial" w:hAnsi="Arial"/>
                <w:kern w:val="0"/>
                <w:sz w:val="24"/>
                <w:szCs w:val="24"/>
              </w:rPr>
            </w:pPr>
            <w:r>
              <w:rPr>
                <w:rFonts w:ascii="宋体" w:eastAsia="楷体_GB2312" w:cs="宋体" w:hAnsi="宋体" w:hint="eastAsia"/>
                <w:b/>
                <w:bCs/>
                <w:color w:val="000000"/>
                <w:kern w:val="24"/>
                <w:sz w:val="24"/>
                <w:szCs w:val="24"/>
              </w:rPr>
              <w:t>服务</w:t>
            </w:r>
            <w:r>
              <w:rPr>
                <w:rFonts w:ascii="Arial" w:eastAsia="楷体_GB2312" w:cs="宋体" w:hAnsi="Arial"/>
                <w:color w:val="000000"/>
                <w:kern w:val="24"/>
                <w:sz w:val="24"/>
                <w:szCs w:val="24"/>
              </w:rPr>
              <w:t xml:space="preserve"> </w:t>
            </w:r>
          </w:p>
        </w:tc>
      </w:tr>
    </w:tbl>
    <w:p>
      <w:pPr>
        <w:ind w:firstLineChars="0" w:firstLine="0"/>
        <w:rPr>
          <w:rFonts w:ascii="宋体" w:hint="eastAsia"/>
          <w:sz w:val="24"/>
          <w:szCs w:val="24"/>
        </w:rPr>
      </w:pPr>
    </w:p>
    <w:p>
      <w:pPr>
        <w:ind w:firstLineChars="0" w:firstLine="0"/>
        <w:rPr>
          <w:rFonts w:ascii="宋体" w:hint="eastAsia"/>
          <w:sz w:val="24"/>
          <w:szCs w:val="24"/>
        </w:rPr>
      </w:pPr>
      <w:r>
        <w:rPr>
          <w:rFonts w:ascii="宋体" w:hint="eastAsia"/>
          <w:sz w:val="24"/>
          <w:szCs w:val="24"/>
        </w:rPr>
        <w:t>四、</w:t>
      </w:r>
    </w:p>
    <w:p>
      <w:pPr>
        <w:ind w:firstLineChars="0" w:firstLine="0"/>
        <w:rPr>
          <w:rFonts w:ascii="宋体" w:hint="eastAsia"/>
          <w:sz w:val="24"/>
          <w:szCs w:val="24"/>
        </w:rPr>
      </w:pPr>
      <w:r>
        <w:rPr>
          <w:rFonts w:ascii="宋体" w:hint="eastAsia"/>
          <w:b/>
          <w:sz w:val="24"/>
          <w:szCs w:val="24"/>
        </w:rPr>
        <w:t>1、细分市场基础</w:t>
      </w:r>
      <w:r>
        <w:rPr>
          <w:rFonts w:ascii="宋体" w:hint="eastAsia"/>
          <w:sz w:val="24"/>
          <w:szCs w:val="24"/>
        </w:rPr>
        <w:t>：</w:t>
      </w:r>
    </w:p>
    <w:p>
      <w:pPr>
        <w:ind w:firstLineChars="0" w:firstLine="465"/>
        <w:rPr>
          <w:rFonts w:ascii="宋体" w:hint="eastAsia"/>
          <w:sz w:val="24"/>
          <w:szCs w:val="24"/>
        </w:rPr>
      </w:pPr>
      <w:r>
        <w:rPr>
          <w:rFonts w:ascii="宋体" w:hint="eastAsia"/>
          <w:sz w:val="24"/>
          <w:szCs w:val="24"/>
        </w:rPr>
        <w:t>按照需求将顾客划分为不同群体的过程——市场划分。</w:t>
      </w:r>
    </w:p>
    <w:p>
      <w:pPr>
        <w:ind w:firstLineChars="0" w:firstLine="465"/>
        <w:rPr>
          <w:rFonts w:ascii="宋体" w:hint="eastAsia"/>
          <w:sz w:val="24"/>
          <w:szCs w:val="24"/>
        </w:rPr>
      </w:pPr>
      <w:r>
        <w:rPr>
          <w:rFonts w:ascii="宋体" w:hint="eastAsia"/>
          <w:sz w:val="24"/>
          <w:szCs w:val="24"/>
        </w:rPr>
        <w:t>消费品市场：人口统计因素；社会经济因素；地理因素；心理因素；消费模式；感觉因素等</w:t>
      </w:r>
    </w:p>
    <w:p>
      <w:pPr>
        <w:ind w:firstLineChars="0" w:firstLine="465"/>
        <w:rPr>
          <w:rFonts w:ascii="宋体" w:hint="eastAsia"/>
          <w:sz w:val="24"/>
          <w:szCs w:val="24"/>
        </w:rPr>
      </w:pPr>
      <w:r>
        <w:rPr>
          <w:rFonts w:ascii="宋体" w:hint="eastAsia"/>
          <w:sz w:val="24"/>
          <w:szCs w:val="24"/>
        </w:rPr>
        <w:t>工业品市场：终端市场细分、产品细分、地理细分、共同购买要素细分、顾客规模细分等</w:t>
      </w:r>
    </w:p>
    <w:p>
      <w:pPr>
        <w:ind w:firstLineChars="0" w:firstLine="465"/>
        <w:rPr>
          <w:rFonts w:ascii="宋体" w:hint="eastAsia"/>
          <w:sz w:val="24"/>
          <w:szCs w:val="24"/>
        </w:rPr>
      </w:pPr>
    </w:p>
    <w:p>
      <w:pPr>
        <w:ind w:firstLineChars="0" w:firstLine="0"/>
        <w:rPr>
          <w:rFonts w:ascii="宋体"/>
          <w:sz w:val="24"/>
          <w:szCs w:val="24"/>
        </w:rPr>
      </w:pPr>
      <w:r>
        <w:rPr>
          <w:rFonts w:ascii="宋体" w:hint="eastAsia"/>
          <w:b/>
          <w:sz w:val="24"/>
          <w:szCs w:val="24"/>
        </w:rPr>
        <w:t>2、成本领先战略</w:t>
      </w:r>
      <w:r>
        <w:rPr>
          <w:rFonts w:ascii="宋体" w:hint="eastAsia"/>
          <w:sz w:val="24"/>
          <w:szCs w:val="24"/>
        </w:rPr>
        <w:t>：是指通过采取一整套行动，以低于竞争对手的成本，为顾客提供可接受的、具有某种特性的产品或服务。</w:t>
      </w:r>
    </w:p>
    <w:p>
      <w:pPr>
        <w:ind w:firstLineChars="0" w:firstLine="0"/>
        <w:rPr>
          <w:rFonts w:ascii="宋体"/>
          <w:sz w:val="24"/>
          <w:szCs w:val="24"/>
        </w:rPr>
      </w:pPr>
    </w:p>
    <w:p>
      <w:pPr>
        <w:ind w:firstLineChars="0" w:firstLine="0"/>
        <w:rPr>
          <w:rFonts w:ascii="宋体"/>
          <w:sz w:val="24"/>
          <w:szCs w:val="24"/>
        </w:rPr>
      </w:pPr>
    </w:p>
    <w:p>
      <w:pPr>
        <w:ind w:firstLineChars="0" w:firstLine="0"/>
        <w:rPr>
          <w:rFonts w:ascii="宋体" w:hint="eastAsia"/>
          <w:sz w:val="24"/>
          <w:szCs w:val="24"/>
        </w:rPr>
      </w:pPr>
    </w:p>
    <w:tbl>
      <w:tblPr>
        <w:jc w:val="left"/>
        <w:tblW w:w="1406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
      <w:tblGrid>
        <w:gridCol w:w="1331"/>
        <w:gridCol w:w="10009"/>
        <w:gridCol w:w="2720"/>
      </w:tblGrid>
      <w:tr>
        <w:trPr>
          <w:trHeight w:val="403"/>
        </w:trPr>
        <w:tc>
          <w:tcPr>
            <w:tcW w:w="1278" w:type="dxa"/>
            <w:tcBorders>
              <w:top w:val="single" w:sz="8" w:space="0" w:color="336666"/>
              <w:left w:val="single" w:sz="8" w:space="0" w:color="336666"/>
              <w:bottom w:val="single" w:sz="8" w:space="0" w:color="336666"/>
              <w:right w:val="single" w:sz="8" w:space="0" w:color="336666"/>
            </w:tcBorders>
            <w:shd w:val="clear" w:color="auto" w:fill="99CCCC"/>
            <w:tcMar>
              <w:top w:w="72" w:type="dxa"/>
              <w:left w:w="144" w:type="dxa"/>
              <w:bottom w:w="72" w:type="dxa"/>
              <w:right w:w="144" w:type="dxa"/>
            </w:tcMar>
          </w:tcPr>
          <w:p>
            <w:pPr>
              <w:widowControl/>
              <w:ind w:firstLineChars="0" w:firstLine="803"/>
              <w:jc w:val="center"/>
              <w:textAlignment w:val="baseline"/>
              <w:rPr>
                <w:rFonts w:ascii="Arial" w:eastAsia="宋体" w:cs="Arial" w:hAnsi="Arial"/>
                <w:kern w:val="0"/>
                <w:sz w:val="24"/>
                <w:szCs w:val="24"/>
              </w:rPr>
            </w:pPr>
            <w:r>
              <w:rPr>
                <w:rFonts w:ascii="Arial" w:eastAsia="楷体_GB2312" w:cs="Arial" w:hAnsi="Arial" w:hint="eastAsia"/>
                <w:b/>
                <w:bCs/>
                <w:color w:val="000000"/>
                <w:kern w:val="24"/>
                <w:sz w:val="24"/>
                <w:szCs w:val="24"/>
              </w:rPr>
              <w:t>类型</w:t>
            </w:r>
          </w:p>
        </w:tc>
        <w:tc>
          <w:tcPr>
            <w:tcW w:w="10062" w:type="dxa"/>
            <w:tcBorders>
              <w:top w:val="single" w:sz="8" w:space="0" w:color="336666"/>
              <w:left w:val="single" w:sz="8" w:space="0" w:color="336666"/>
              <w:bottom w:val="single" w:sz="8" w:space="0" w:color="336666"/>
              <w:right w:val="single" w:sz="8" w:space="0" w:color="336666"/>
            </w:tcBorders>
            <w:shd w:val="clear" w:color="auto" w:fill="006666"/>
            <w:tcMar>
              <w:top w:w="72" w:type="dxa"/>
              <w:left w:w="144" w:type="dxa"/>
              <w:bottom w:w="72" w:type="dxa"/>
              <w:right w:w="144" w:type="dxa"/>
            </w:tcMar>
          </w:tcPr>
          <w:p>
            <w:pPr>
              <w:widowControl/>
              <w:ind w:firstLineChars="0" w:firstLine="0"/>
              <w:jc w:val="center"/>
              <w:textAlignment w:val="baseline"/>
              <w:rPr>
                <w:rFonts w:ascii="Arial" w:eastAsia="宋体" w:cs="Arial" w:hAnsi="Arial"/>
                <w:kern w:val="0"/>
                <w:sz w:val="24"/>
                <w:szCs w:val="24"/>
              </w:rPr>
            </w:pPr>
            <w:r>
              <w:rPr>
                <w:rFonts w:ascii="Arial" w:eastAsia="楷体_GB2312" w:cs="Arial" w:hAnsi="Arial" w:hint="eastAsia"/>
                <w:b/>
                <w:bCs/>
                <w:color w:val="FFFFFF"/>
                <w:kern w:val="24"/>
                <w:sz w:val="24"/>
                <w:szCs w:val="24"/>
              </w:rPr>
              <w:t>做法</w:t>
            </w:r>
          </w:p>
        </w:tc>
        <w:tc>
          <w:tcPr>
            <w:tcW w:w="2720" w:type="dxa"/>
            <w:tcBorders>
              <w:top w:val="single" w:sz="8" w:space="0" w:color="336666"/>
              <w:left w:val="single" w:sz="8" w:space="0" w:color="336666"/>
              <w:bottom w:val="single" w:sz="8" w:space="0" w:color="336666"/>
              <w:right w:val="single" w:sz="8" w:space="0" w:color="336666"/>
            </w:tcBorders>
            <w:shd w:val="clear" w:color="auto" w:fill="CCCCCC"/>
            <w:tcMar>
              <w:top w:w="72" w:type="dxa"/>
              <w:left w:w="144" w:type="dxa"/>
              <w:bottom w:w="72" w:type="dxa"/>
              <w:right w:w="144" w:type="dxa"/>
            </w:tcMar>
          </w:tcPr>
          <w:p>
            <w:pPr>
              <w:widowControl/>
              <w:ind w:firstLineChars="0" w:firstLine="0"/>
              <w:jc w:val="center"/>
              <w:textAlignment w:val="baseline"/>
              <w:rPr>
                <w:rFonts w:ascii="Arial" w:eastAsia="宋体" w:cs="Arial" w:hAnsi="Arial"/>
                <w:kern w:val="0"/>
                <w:sz w:val="36"/>
                <w:szCs w:val="36"/>
              </w:rPr>
            </w:pPr>
            <w:r>
              <w:rPr>
                <w:rFonts w:ascii="Arial" w:eastAsia="楷体_GB2312" w:cs="Arial" w:hAnsi="Arial" w:hint="eastAsia"/>
                <w:b/>
                <w:bCs/>
                <w:color w:val="000000"/>
                <w:kern w:val="24"/>
                <w:sz w:val="40"/>
                <w:szCs w:val="40"/>
              </w:rPr>
              <w:t>示例</w:t>
            </w:r>
          </w:p>
        </w:tc>
      </w:tr>
      <w:tr>
        <w:trPr>
          <w:trHeight w:val="1078"/>
        </w:trPr>
        <w:tc>
          <w:tcPr>
            <w:tcW w:w="1278" w:type="dxa"/>
            <w:tcBorders>
              <w:top w:val="single" w:sz="8" w:space="0" w:color="336666"/>
              <w:left w:val="single" w:sz="8" w:space="0" w:color="336666"/>
              <w:bottom w:val="single" w:sz="8" w:space="0" w:color="336666"/>
              <w:right w:val="single" w:sz="8" w:space="0" w:color="336666"/>
            </w:tcBorders>
            <w:shd w:val="clear" w:color="auto" w:fill="99CCCC"/>
            <w:tcMar>
              <w:top w:w="72" w:type="dxa"/>
              <w:left w:w="144" w:type="dxa"/>
              <w:bottom w:w="72" w:type="dxa"/>
              <w:right w:w="144" w:type="dxa"/>
            </w:tcMar>
          </w:tcPr>
          <w:p>
            <w:pPr>
              <w:widowControl/>
              <w:ind w:firstLineChars="0" w:firstLine="0"/>
              <w:jc w:val="left"/>
              <w:textAlignment w:val="baseline"/>
              <w:rPr>
                <w:rFonts w:ascii="Arial" w:eastAsia="宋体" w:cs="Arial" w:hAnsi="Arial"/>
                <w:kern w:val="0"/>
                <w:sz w:val="24"/>
                <w:szCs w:val="24"/>
              </w:rPr>
            </w:pPr>
            <w:r>
              <w:rPr>
                <w:rFonts w:ascii="Arial" w:eastAsia="楷体_GB2312" w:cs="Arial" w:hAnsi="Arial" w:hint="eastAsia"/>
                <w:b/>
                <w:bCs/>
                <w:color w:val="000000"/>
                <w:kern w:val="24"/>
                <w:sz w:val="24"/>
                <w:szCs w:val="24"/>
              </w:rPr>
              <w:t>简化产品型成本领先</w:t>
            </w:r>
          </w:p>
        </w:tc>
        <w:tc>
          <w:tcPr>
            <w:tcW w:w="10062" w:type="dxa"/>
            <w:tcBorders>
              <w:top w:val="single" w:sz="8" w:space="0" w:color="336666"/>
              <w:left w:val="single" w:sz="8" w:space="0" w:color="336666"/>
              <w:bottom w:val="single" w:sz="8" w:space="0" w:color="336666"/>
              <w:right w:val="single" w:sz="8" w:space="0" w:color="336666"/>
            </w:tcBorders>
            <w:shd w:val="clear" w:color="auto" w:fill="006666"/>
            <w:tcMar>
              <w:top w:w="72" w:type="dxa"/>
              <w:left w:w="144" w:type="dxa"/>
              <w:bottom w:w="72" w:type="dxa"/>
              <w:right w:w="144" w:type="dxa"/>
            </w:tcMar>
          </w:tcPr>
          <w:p>
            <w:pPr>
              <w:widowControl/>
              <w:ind w:firstLineChars="0" w:firstLine="0"/>
              <w:jc w:val="left"/>
              <w:textAlignment w:val="baseline"/>
              <w:rPr>
                <w:rFonts w:ascii="Arial" w:eastAsia="楷体_GB2312" w:cs="Arial" w:hAnsi="Arial" w:hint="eastAsia"/>
                <w:b/>
                <w:bCs/>
                <w:color w:val="FFFFFF"/>
                <w:kern w:val="24"/>
                <w:sz w:val="24"/>
                <w:szCs w:val="24"/>
              </w:rPr>
            </w:pPr>
            <w:r>
              <w:rPr>
                <w:rFonts w:ascii="Arial" w:eastAsia="楷体_GB2312" w:cs="Arial" w:hAnsi="Arial" w:hint="eastAsia"/>
                <w:b/>
                <w:bCs/>
                <w:color w:val="FFFFFF"/>
                <w:kern w:val="24"/>
                <w:sz w:val="24"/>
                <w:szCs w:val="24"/>
              </w:rPr>
              <w:t>简化产品，撇除不必要的附加价值，为特定的消费群体提供</w:t>
            </w:r>
          </w:p>
          <w:p>
            <w:pPr>
              <w:widowControl/>
              <w:ind w:firstLineChars="0" w:firstLine="0"/>
              <w:jc w:val="left"/>
              <w:textAlignment w:val="baseline"/>
              <w:rPr>
                <w:rFonts w:ascii="Arial" w:eastAsia="宋体" w:cs="Arial" w:hAnsi="Arial"/>
                <w:kern w:val="0"/>
                <w:sz w:val="24"/>
                <w:szCs w:val="24"/>
              </w:rPr>
            </w:pPr>
            <w:r>
              <w:rPr>
                <w:rFonts w:ascii="Arial" w:eastAsia="楷体_GB2312" w:cs="Arial" w:hAnsi="Arial" w:hint="eastAsia"/>
                <w:b/>
                <w:bCs/>
                <w:color w:val="FFFFFF"/>
                <w:kern w:val="24"/>
                <w:sz w:val="24"/>
                <w:szCs w:val="24"/>
              </w:rPr>
              <w:t>只具备核心价值和基本功能的产品。</w:t>
            </w:r>
          </w:p>
        </w:tc>
        <w:tc>
          <w:tcPr>
            <w:tcW w:w="2720" w:type="dxa"/>
            <w:tcBorders>
              <w:top w:val="single" w:sz="8" w:space="0" w:color="336666"/>
              <w:left w:val="single" w:sz="8" w:space="0" w:color="336666"/>
              <w:bottom w:val="single" w:sz="8" w:space="0" w:color="336666"/>
              <w:right w:val="single" w:sz="8" w:space="0" w:color="336666"/>
            </w:tcBorders>
            <w:shd w:val="clear" w:color="auto" w:fill="CCCCCC"/>
            <w:tcMar>
              <w:top w:w="72" w:type="dxa"/>
              <w:left w:w="144" w:type="dxa"/>
              <w:bottom w:w="72" w:type="dxa"/>
              <w:right w:w="144" w:type="dxa"/>
            </w:tcMar>
          </w:tcPr>
          <w:p>
            <w:pPr>
              <w:widowControl/>
              <w:ind w:firstLineChars="0" w:firstLine="0"/>
              <w:jc w:val="center"/>
              <w:textAlignment w:val="baseline"/>
              <w:rPr>
                <w:rFonts w:ascii="Arial" w:eastAsia="宋体" w:cs="Arial" w:hAnsi="Arial"/>
                <w:kern w:val="0"/>
                <w:sz w:val="36"/>
                <w:szCs w:val="36"/>
              </w:rPr>
            </w:pPr>
            <w:r>
              <w:rPr>
                <w:rFonts w:ascii="Arial" w:eastAsia="楷体_GB2312" w:cs="Arial" w:hAnsi="Arial" w:hint="eastAsia"/>
                <w:b/>
                <w:bCs/>
                <w:color w:val="000000"/>
                <w:kern w:val="24"/>
                <w:sz w:val="40"/>
                <w:szCs w:val="40"/>
              </w:rPr>
              <w:t>西南航空</w:t>
            </w:r>
          </w:p>
        </w:tc>
      </w:tr>
      <w:tr>
        <w:trPr>
          <w:trHeight w:val="995"/>
        </w:trPr>
        <w:tc>
          <w:tcPr>
            <w:tcW w:w="1278" w:type="dxa"/>
            <w:tcBorders>
              <w:top w:val="single" w:sz="8" w:space="0" w:color="336666"/>
              <w:left w:val="single" w:sz="8" w:space="0" w:color="336666"/>
              <w:bottom w:val="single" w:sz="8" w:space="0" w:color="336666"/>
              <w:right w:val="single" w:sz="8" w:space="0" w:color="336666"/>
            </w:tcBorders>
            <w:shd w:val="clear" w:color="auto" w:fill="99CCCC"/>
            <w:tcMar>
              <w:top w:w="72" w:type="dxa"/>
              <w:left w:w="144" w:type="dxa"/>
              <w:bottom w:w="72" w:type="dxa"/>
              <w:right w:w="144" w:type="dxa"/>
            </w:tcMar>
          </w:tcPr>
          <w:p>
            <w:pPr>
              <w:widowControl/>
              <w:ind w:firstLineChars="0" w:firstLine="0"/>
              <w:jc w:val="left"/>
              <w:textAlignment w:val="baseline"/>
              <w:rPr>
                <w:rFonts w:ascii="Arial" w:eastAsia="宋体" w:cs="Arial" w:hAnsi="Arial"/>
                <w:kern w:val="0"/>
                <w:sz w:val="24"/>
                <w:szCs w:val="24"/>
              </w:rPr>
            </w:pPr>
            <w:r>
              <w:rPr>
                <w:rFonts w:ascii="Arial" w:eastAsia="楷体_GB2312" w:cs="Arial" w:hAnsi="Arial" w:hint="eastAsia"/>
                <w:b/>
                <w:bCs/>
                <w:color w:val="000000"/>
                <w:kern w:val="24"/>
                <w:sz w:val="24"/>
                <w:szCs w:val="24"/>
              </w:rPr>
              <w:t>改进设计型成本领先</w:t>
            </w:r>
          </w:p>
        </w:tc>
        <w:tc>
          <w:tcPr>
            <w:tcW w:w="10062" w:type="dxa"/>
            <w:tcBorders>
              <w:top w:val="single" w:sz="8" w:space="0" w:color="336666"/>
              <w:left w:val="single" w:sz="8" w:space="0" w:color="336666"/>
              <w:bottom w:val="single" w:sz="8" w:space="0" w:color="336666"/>
              <w:right w:val="single" w:sz="8" w:space="0" w:color="336666"/>
            </w:tcBorders>
            <w:shd w:val="clear" w:color="auto" w:fill="006666"/>
            <w:tcMar>
              <w:top w:w="72" w:type="dxa"/>
              <w:left w:w="144" w:type="dxa"/>
              <w:bottom w:w="72" w:type="dxa"/>
              <w:right w:w="144" w:type="dxa"/>
            </w:tcMar>
          </w:tcPr>
          <w:p>
            <w:pPr>
              <w:widowControl/>
              <w:ind w:firstLineChars="0" w:firstLine="0"/>
              <w:jc w:val="left"/>
              <w:textAlignment w:val="baseline"/>
              <w:rPr>
                <w:rFonts w:ascii="Arial" w:eastAsia="宋体" w:cs="Arial" w:hAnsi="Arial"/>
                <w:kern w:val="0"/>
                <w:sz w:val="24"/>
                <w:szCs w:val="24"/>
              </w:rPr>
            </w:pPr>
            <w:r>
              <w:rPr>
                <w:rFonts w:ascii="Arial" w:eastAsia="楷体_GB2312" w:cs="Arial" w:hAnsi="Arial" w:hint="eastAsia"/>
                <w:b/>
                <w:bCs/>
                <w:color w:val="FFFFFF"/>
                <w:kern w:val="24"/>
                <w:sz w:val="24"/>
                <w:szCs w:val="24"/>
              </w:rPr>
              <w:t>设计易于制造的产品或成本更低的产品。</w:t>
            </w:r>
          </w:p>
        </w:tc>
        <w:tc>
          <w:tcPr>
            <w:tcW w:w="2720" w:type="dxa"/>
            <w:tcBorders>
              <w:top w:val="single" w:sz="8" w:space="0" w:color="336666"/>
              <w:left w:val="single" w:sz="8" w:space="0" w:color="336666"/>
              <w:bottom w:val="single" w:sz="8" w:space="0" w:color="336666"/>
              <w:right w:val="single" w:sz="8" w:space="0" w:color="336666"/>
            </w:tcBorders>
            <w:shd w:val="clear" w:color="auto" w:fill="CCCCCC"/>
            <w:tcMar>
              <w:top w:w="72" w:type="dxa"/>
              <w:left w:w="144" w:type="dxa"/>
              <w:bottom w:w="72" w:type="dxa"/>
              <w:right w:w="144" w:type="dxa"/>
            </w:tcMar>
          </w:tcPr>
          <w:p>
            <w:pPr>
              <w:widowControl/>
              <w:ind w:firstLineChars="0" w:firstLine="0"/>
              <w:jc w:val="center"/>
              <w:textAlignment w:val="baseline"/>
              <w:rPr>
                <w:rFonts w:ascii="Arial" w:eastAsia="宋体" w:cs="Arial" w:hAnsi="Arial"/>
                <w:kern w:val="0"/>
                <w:sz w:val="36"/>
                <w:szCs w:val="36"/>
              </w:rPr>
            </w:pPr>
            <w:r>
              <w:rPr>
                <w:rFonts w:ascii="Arial" w:eastAsia="楷体_GB2312" w:cs="Arial" w:hAnsi="Arial" w:hint="eastAsia"/>
                <w:b/>
                <w:bCs/>
                <w:color w:val="000000"/>
                <w:kern w:val="24"/>
                <w:sz w:val="40"/>
                <w:szCs w:val="40"/>
              </w:rPr>
              <w:t>哇哈哈八宝粥</w:t>
            </w:r>
          </w:p>
        </w:tc>
      </w:tr>
      <w:tr>
        <w:trPr>
          <w:trHeight w:val="915"/>
        </w:trPr>
        <w:tc>
          <w:tcPr>
            <w:tcW w:w="1278" w:type="dxa"/>
            <w:tcBorders>
              <w:top w:val="single" w:sz="8" w:space="0" w:color="336666"/>
              <w:left w:val="single" w:sz="8" w:space="0" w:color="336666"/>
              <w:bottom w:val="single" w:sz="8" w:space="0" w:color="336666"/>
              <w:right w:val="single" w:sz="8" w:space="0" w:color="336666"/>
            </w:tcBorders>
            <w:shd w:val="clear" w:color="auto" w:fill="99CCCC"/>
            <w:tcMar>
              <w:top w:w="72" w:type="dxa"/>
              <w:left w:w="144" w:type="dxa"/>
              <w:bottom w:w="72" w:type="dxa"/>
              <w:right w:w="144" w:type="dxa"/>
            </w:tcMar>
          </w:tcPr>
          <w:p>
            <w:pPr>
              <w:widowControl/>
              <w:ind w:firstLineChars="0" w:firstLine="0"/>
              <w:jc w:val="left"/>
              <w:textAlignment w:val="baseline"/>
              <w:rPr>
                <w:rFonts w:ascii="Arial" w:eastAsia="宋体" w:cs="Arial" w:hAnsi="Arial"/>
                <w:kern w:val="0"/>
                <w:sz w:val="24"/>
                <w:szCs w:val="24"/>
              </w:rPr>
            </w:pPr>
            <w:r>
              <w:rPr>
                <w:rFonts w:ascii="Arial" w:eastAsia="楷体_GB2312" w:cs="Arial" w:hAnsi="Arial" w:hint="eastAsia"/>
                <w:b/>
                <w:bCs/>
                <w:color w:val="000000"/>
                <w:kern w:val="24"/>
                <w:sz w:val="24"/>
                <w:szCs w:val="24"/>
              </w:rPr>
              <w:t>材料节约型成本领先</w:t>
            </w:r>
          </w:p>
        </w:tc>
        <w:tc>
          <w:tcPr>
            <w:tcW w:w="10062" w:type="dxa"/>
            <w:tcBorders>
              <w:top w:val="single" w:sz="8" w:space="0" w:color="336666"/>
              <w:left w:val="single" w:sz="8" w:space="0" w:color="336666"/>
              <w:bottom w:val="single" w:sz="8" w:space="0" w:color="336666"/>
              <w:right w:val="single" w:sz="8" w:space="0" w:color="336666"/>
            </w:tcBorders>
            <w:shd w:val="clear" w:color="auto" w:fill="006666"/>
            <w:tcMar>
              <w:top w:w="72" w:type="dxa"/>
              <w:left w:w="144" w:type="dxa"/>
              <w:bottom w:w="72" w:type="dxa"/>
              <w:right w:w="144" w:type="dxa"/>
            </w:tcMar>
          </w:tcPr>
          <w:p>
            <w:pPr>
              <w:widowControl/>
              <w:ind w:firstLineChars="0" w:firstLine="0"/>
              <w:jc w:val="left"/>
              <w:textAlignment w:val="baseline"/>
              <w:rPr>
                <w:rFonts w:ascii="Arial" w:eastAsia="宋体" w:cs="Arial" w:hAnsi="Arial"/>
                <w:kern w:val="0"/>
                <w:sz w:val="24"/>
                <w:szCs w:val="24"/>
              </w:rPr>
            </w:pPr>
            <w:r>
              <w:rPr>
                <w:rFonts w:ascii="Arial" w:eastAsia="楷体_GB2312" w:cs="Arial" w:hAnsi="Arial" w:hint="eastAsia"/>
                <w:b/>
                <w:bCs/>
                <w:color w:val="FFFFFF"/>
                <w:kern w:val="24"/>
                <w:sz w:val="24"/>
                <w:szCs w:val="24"/>
              </w:rPr>
              <w:t>将材料节约贯穿于产品设计、材料采购、生产制造的整个过程。</w:t>
            </w:r>
          </w:p>
        </w:tc>
        <w:tc>
          <w:tcPr>
            <w:tcW w:w="2720" w:type="dxa"/>
            <w:tcBorders>
              <w:top w:val="single" w:sz="8" w:space="0" w:color="336666"/>
              <w:left w:val="single" w:sz="8" w:space="0" w:color="336666"/>
              <w:bottom w:val="single" w:sz="8" w:space="0" w:color="336666"/>
              <w:right w:val="single" w:sz="8" w:space="0" w:color="336666"/>
            </w:tcBorders>
            <w:shd w:val="clear" w:color="auto" w:fill="CCCCCC"/>
            <w:tcMar>
              <w:top w:w="72" w:type="dxa"/>
              <w:left w:w="144" w:type="dxa"/>
              <w:bottom w:w="72" w:type="dxa"/>
              <w:right w:w="144" w:type="dxa"/>
            </w:tcMar>
          </w:tcPr>
          <w:p>
            <w:pPr>
              <w:widowControl/>
              <w:ind w:firstLineChars="0" w:firstLine="0"/>
              <w:jc w:val="center"/>
              <w:textAlignment w:val="baseline"/>
              <w:rPr>
                <w:rFonts w:ascii="Arial" w:eastAsia="宋体" w:cs="Arial" w:hAnsi="Arial"/>
                <w:kern w:val="0"/>
                <w:sz w:val="36"/>
                <w:szCs w:val="36"/>
              </w:rPr>
            </w:pPr>
            <w:r>
              <w:rPr>
                <w:rFonts w:ascii="Arial" w:eastAsia="楷体_GB2312" w:cs="Arial" w:hAnsi="Arial" w:hint="eastAsia"/>
                <w:b/>
                <w:bCs/>
                <w:color w:val="000000"/>
                <w:kern w:val="24"/>
                <w:sz w:val="40"/>
                <w:szCs w:val="40"/>
              </w:rPr>
              <w:t>蛋黄酱生产商</w:t>
            </w:r>
          </w:p>
        </w:tc>
      </w:tr>
      <w:tr>
        <w:trPr>
          <w:trHeight w:val="1058"/>
        </w:trPr>
        <w:tc>
          <w:tcPr>
            <w:tcW w:w="1278" w:type="dxa"/>
            <w:tcBorders>
              <w:top w:val="single" w:sz="8" w:space="0" w:color="336666"/>
              <w:left w:val="single" w:sz="8" w:space="0" w:color="336666"/>
              <w:bottom w:val="single" w:sz="8" w:space="0" w:color="336666"/>
              <w:right w:val="single" w:sz="8" w:space="0" w:color="336666"/>
            </w:tcBorders>
            <w:shd w:val="clear" w:color="auto" w:fill="99CCCC"/>
            <w:tcMar>
              <w:top w:w="72" w:type="dxa"/>
              <w:left w:w="144" w:type="dxa"/>
              <w:bottom w:w="72" w:type="dxa"/>
              <w:right w:w="144" w:type="dxa"/>
            </w:tcMar>
          </w:tcPr>
          <w:p>
            <w:pPr>
              <w:widowControl/>
              <w:ind w:firstLineChars="0" w:firstLine="0"/>
              <w:jc w:val="left"/>
              <w:textAlignment w:val="baseline"/>
              <w:rPr>
                <w:rFonts w:ascii="Arial" w:eastAsia="宋体" w:cs="Arial" w:hAnsi="Arial"/>
                <w:kern w:val="0"/>
                <w:sz w:val="24"/>
                <w:szCs w:val="24"/>
              </w:rPr>
            </w:pPr>
            <w:r>
              <w:rPr>
                <w:rFonts w:ascii="Arial" w:eastAsia="楷体_GB2312" w:cs="Arial" w:hAnsi="Arial" w:hint="eastAsia"/>
                <w:b/>
                <w:bCs/>
                <w:color w:val="000000"/>
                <w:kern w:val="24"/>
                <w:sz w:val="24"/>
                <w:szCs w:val="24"/>
              </w:rPr>
              <w:t>人力节约型成本领先</w:t>
            </w:r>
          </w:p>
        </w:tc>
        <w:tc>
          <w:tcPr>
            <w:tcW w:w="10062" w:type="dxa"/>
            <w:tcBorders>
              <w:top w:val="single" w:sz="8" w:space="0" w:color="336666"/>
              <w:left w:val="single" w:sz="8" w:space="0" w:color="336666"/>
              <w:bottom w:val="single" w:sz="8" w:space="0" w:color="336666"/>
              <w:right w:val="single" w:sz="8" w:space="0" w:color="336666"/>
            </w:tcBorders>
            <w:shd w:val="clear" w:color="auto" w:fill="006666"/>
            <w:tcMar>
              <w:top w:w="72" w:type="dxa"/>
              <w:left w:w="144" w:type="dxa"/>
              <w:bottom w:w="72" w:type="dxa"/>
              <w:right w:w="144" w:type="dxa"/>
            </w:tcMar>
          </w:tcPr>
          <w:p>
            <w:pPr>
              <w:widowControl/>
              <w:ind w:firstLineChars="0" w:firstLine="0"/>
              <w:jc w:val="left"/>
              <w:textAlignment w:val="baseline"/>
              <w:rPr>
                <w:rFonts w:ascii="Arial" w:eastAsia="楷体_GB2312" w:cs="Arial" w:hAnsi="Arial" w:hint="eastAsia"/>
                <w:b/>
                <w:bCs/>
                <w:color w:val="FFFFFF"/>
                <w:kern w:val="24"/>
                <w:sz w:val="24"/>
                <w:szCs w:val="24"/>
              </w:rPr>
            </w:pPr>
            <w:r>
              <w:rPr>
                <w:rFonts w:ascii="Arial" w:eastAsia="楷体_GB2312" w:cs="Arial" w:hAnsi="Arial" w:hint="eastAsia"/>
                <w:b/>
                <w:bCs/>
                <w:color w:val="FFFFFF"/>
                <w:kern w:val="24"/>
                <w:sz w:val="24"/>
                <w:szCs w:val="24"/>
              </w:rPr>
              <w:t>控制人力资源成本（包括获得成本、开发成本、使用成本、保障成本和离职成本等）</w:t>
            </w:r>
          </w:p>
          <w:p>
            <w:pPr>
              <w:widowControl/>
              <w:ind w:firstLineChars="0" w:firstLine="0"/>
              <w:jc w:val="left"/>
              <w:textAlignment w:val="baseline"/>
              <w:rPr>
                <w:rFonts w:ascii="Arial" w:eastAsia="宋体" w:cs="Arial" w:hAnsi="Arial"/>
                <w:kern w:val="0"/>
                <w:sz w:val="24"/>
                <w:szCs w:val="24"/>
              </w:rPr>
            </w:pPr>
            <w:r>
              <w:rPr>
                <w:rFonts w:ascii="Arial" w:eastAsia="楷体_GB2312" w:cs="Arial" w:hAnsi="Arial" w:hint="eastAsia"/>
                <w:b/>
                <w:bCs/>
                <w:color w:val="FFFFFF"/>
                <w:kern w:val="24"/>
                <w:sz w:val="24"/>
                <w:szCs w:val="24"/>
              </w:rPr>
              <w:t>，进而建立成本优势。</w:t>
            </w:r>
          </w:p>
        </w:tc>
        <w:tc>
          <w:tcPr>
            <w:tcW w:w="2720" w:type="dxa"/>
            <w:tcBorders>
              <w:top w:val="single" w:sz="8" w:space="0" w:color="336666"/>
              <w:left w:val="single" w:sz="8" w:space="0" w:color="336666"/>
              <w:bottom w:val="single" w:sz="8" w:space="0" w:color="336666"/>
              <w:right w:val="single" w:sz="8" w:space="0" w:color="336666"/>
            </w:tcBorders>
            <w:shd w:val="clear" w:color="auto" w:fill="CCCCCC"/>
            <w:tcMar>
              <w:top w:w="72" w:type="dxa"/>
              <w:left w:w="144" w:type="dxa"/>
              <w:bottom w:w="72" w:type="dxa"/>
              <w:right w:w="144" w:type="dxa"/>
            </w:tcMar>
          </w:tcPr>
          <w:p>
            <w:pPr>
              <w:widowControl/>
              <w:ind w:firstLineChars="0" w:firstLine="0"/>
              <w:jc w:val="center"/>
              <w:textAlignment w:val="baseline"/>
              <w:rPr>
                <w:rFonts w:ascii="Arial" w:eastAsia="宋体" w:cs="Arial" w:hAnsi="Arial"/>
                <w:kern w:val="0"/>
                <w:sz w:val="36"/>
                <w:szCs w:val="36"/>
              </w:rPr>
            </w:pPr>
            <w:r>
              <w:rPr>
                <w:rFonts w:ascii="Arial" w:eastAsia="楷体_GB2312" w:cs="Arial" w:hAnsi="Arial" w:hint="eastAsia"/>
                <w:b/>
                <w:bCs/>
                <w:color w:val="000000"/>
                <w:kern w:val="24"/>
                <w:sz w:val="40"/>
                <w:szCs w:val="40"/>
              </w:rPr>
              <w:t>沃尔玛，耐克</w:t>
            </w:r>
          </w:p>
        </w:tc>
      </w:tr>
      <w:tr>
        <w:trPr>
          <w:trHeight w:val="18"/>
        </w:trPr>
        <w:tc>
          <w:tcPr>
            <w:tcW w:w="1278" w:type="dxa"/>
            <w:tcBorders>
              <w:top w:val="single" w:sz="8" w:space="0" w:color="336666"/>
              <w:left w:val="single" w:sz="8" w:space="0" w:color="336666"/>
              <w:bottom w:val="single" w:sz="8" w:space="0" w:color="336666"/>
              <w:right w:val="single" w:sz="8" w:space="0" w:color="336666"/>
            </w:tcBorders>
            <w:shd w:val="clear" w:color="auto" w:fill="99CCCC"/>
            <w:tcMar>
              <w:top w:w="72" w:type="dxa"/>
              <w:left w:w="144" w:type="dxa"/>
              <w:bottom w:w="72" w:type="dxa"/>
              <w:right w:w="144" w:type="dxa"/>
            </w:tcMar>
          </w:tcPr>
          <w:p>
            <w:pPr>
              <w:widowControl/>
              <w:ind w:firstLineChars="0" w:firstLine="0"/>
              <w:jc w:val="left"/>
              <w:textAlignment w:val="baseline"/>
              <w:rPr>
                <w:rFonts w:ascii="Arial" w:eastAsia="宋体" w:cs="Arial" w:hAnsi="Arial"/>
                <w:kern w:val="0"/>
                <w:sz w:val="24"/>
                <w:szCs w:val="24"/>
              </w:rPr>
            </w:pPr>
            <w:r>
              <w:rPr>
                <w:rFonts w:ascii="Arial" w:eastAsia="楷体_GB2312" w:cs="Arial" w:hAnsi="Arial" w:hint="eastAsia"/>
                <w:b/>
                <w:bCs/>
                <w:color w:val="000000"/>
                <w:kern w:val="24"/>
                <w:sz w:val="24"/>
                <w:szCs w:val="24"/>
              </w:rPr>
              <w:t>生产创新型成本领先</w:t>
            </w:r>
          </w:p>
        </w:tc>
        <w:tc>
          <w:tcPr>
            <w:tcW w:w="10062" w:type="dxa"/>
            <w:tcBorders>
              <w:top w:val="single" w:sz="8" w:space="0" w:color="336666"/>
              <w:left w:val="single" w:sz="8" w:space="0" w:color="336666"/>
              <w:bottom w:val="single" w:sz="8" w:space="0" w:color="336666"/>
              <w:right w:val="single" w:sz="8" w:space="0" w:color="336666"/>
            </w:tcBorders>
            <w:shd w:val="clear" w:color="auto" w:fill="006666"/>
            <w:tcMar>
              <w:top w:w="72" w:type="dxa"/>
              <w:left w:w="144" w:type="dxa"/>
              <w:bottom w:w="72" w:type="dxa"/>
              <w:right w:w="144" w:type="dxa"/>
            </w:tcMar>
          </w:tcPr>
          <w:p>
            <w:pPr>
              <w:widowControl/>
              <w:ind w:firstLineChars="0" w:firstLine="0"/>
              <w:jc w:val="left"/>
              <w:textAlignment w:val="baseline"/>
              <w:rPr>
                <w:rFonts w:ascii="Arial" w:eastAsia="楷体_GB2312" w:cs="Arial" w:hAnsi="Arial" w:hint="eastAsia"/>
                <w:b/>
                <w:bCs/>
                <w:color w:val="FFFFFF"/>
                <w:kern w:val="24"/>
                <w:sz w:val="24"/>
                <w:szCs w:val="24"/>
              </w:rPr>
            </w:pPr>
            <w:r>
              <w:rPr>
                <w:rFonts w:ascii="Arial" w:eastAsia="楷体_GB2312" w:cs="Arial" w:hAnsi="Arial" w:hint="eastAsia"/>
                <w:b/>
                <w:bCs/>
                <w:color w:val="FFFFFF"/>
                <w:kern w:val="24"/>
                <w:sz w:val="24"/>
                <w:szCs w:val="24"/>
              </w:rPr>
              <w:t>通过研发或拥有专利技术与发明、生产流程再造、生产管理创新等方式实现生产</w:t>
            </w:r>
          </w:p>
          <w:p>
            <w:pPr>
              <w:widowControl/>
              <w:ind w:firstLineChars="0" w:firstLine="0"/>
              <w:jc w:val="left"/>
              <w:textAlignment w:val="baseline"/>
              <w:rPr>
                <w:rFonts w:ascii="Arial" w:eastAsia="楷体_GB2312" w:cs="Arial" w:hAnsi="Arial"/>
                <w:b/>
                <w:bCs/>
                <w:color w:val="FFFFFF"/>
                <w:kern w:val="24"/>
                <w:sz w:val="24"/>
                <w:szCs w:val="24"/>
              </w:rPr>
            </w:pPr>
            <w:r>
              <w:rPr>
                <w:rFonts w:ascii="Arial" w:eastAsia="楷体_GB2312" w:cs="Arial" w:hAnsi="Arial" w:hint="eastAsia"/>
                <w:b/>
                <w:bCs/>
                <w:color w:val="FFFFFF"/>
                <w:kern w:val="24"/>
                <w:sz w:val="24"/>
                <w:szCs w:val="24"/>
              </w:rPr>
              <w:t>创新，降低生产成本同时更具竞争力。</w:t>
            </w:r>
          </w:p>
        </w:tc>
        <w:tc>
          <w:tcPr>
            <w:tcW w:w="2720" w:type="dxa"/>
            <w:tcBorders>
              <w:top w:val="single" w:sz="8" w:space="0" w:color="336666"/>
              <w:left w:val="single" w:sz="8" w:space="0" w:color="336666"/>
              <w:bottom w:val="single" w:sz="8" w:space="0" w:color="336666"/>
              <w:right w:val="single" w:sz="8" w:space="0" w:color="336666"/>
            </w:tcBorders>
            <w:shd w:val="clear" w:color="auto" w:fill="CCCCCC"/>
            <w:tcMar>
              <w:top w:w="72" w:type="dxa"/>
              <w:left w:w="144" w:type="dxa"/>
              <w:bottom w:w="72" w:type="dxa"/>
              <w:right w:w="144" w:type="dxa"/>
            </w:tcMar>
          </w:tcPr>
          <w:p>
            <w:pPr>
              <w:widowControl/>
              <w:ind w:firstLineChars="0" w:firstLine="0"/>
              <w:jc w:val="center"/>
              <w:textAlignment w:val="baseline"/>
              <w:rPr>
                <w:rFonts w:ascii="Arial" w:eastAsia="宋体" w:cs="Arial" w:hAnsi="Arial"/>
                <w:kern w:val="0"/>
                <w:sz w:val="36"/>
                <w:szCs w:val="36"/>
              </w:rPr>
            </w:pPr>
            <w:r>
              <w:rPr>
                <w:rFonts w:ascii="Arial" w:eastAsia="楷体_GB2312" w:cs="Arial" w:hAnsi="Arial" w:hint="eastAsia"/>
                <w:b/>
                <w:bCs/>
                <w:color w:val="000000"/>
                <w:kern w:val="24"/>
                <w:sz w:val="40"/>
                <w:szCs w:val="40"/>
              </w:rPr>
              <w:t>流水线，大规模生产制造技术等</w:t>
            </w:r>
          </w:p>
        </w:tc>
      </w:tr>
      <w:tr>
        <w:trPr>
          <w:trHeight w:val="1210"/>
        </w:trPr>
        <w:tc>
          <w:tcPr>
            <w:tcW w:w="1278" w:type="dxa"/>
            <w:tcBorders>
              <w:top w:val="single" w:sz="8" w:space="0" w:color="336666"/>
              <w:left w:val="single" w:sz="8" w:space="0" w:color="336666"/>
              <w:bottom w:val="single" w:sz="8" w:space="0" w:color="336666"/>
              <w:right w:val="single" w:sz="8" w:space="0" w:color="336666"/>
            </w:tcBorders>
            <w:shd w:val="clear" w:color="auto" w:fill="99CCCC"/>
            <w:tcMar>
              <w:top w:w="72" w:type="dxa"/>
              <w:left w:w="144" w:type="dxa"/>
              <w:bottom w:w="72" w:type="dxa"/>
              <w:right w:w="144" w:type="dxa"/>
            </w:tcMar>
          </w:tcPr>
          <w:p>
            <w:pPr>
              <w:widowControl/>
              <w:ind w:firstLineChars="0" w:firstLine="0"/>
              <w:jc w:val="left"/>
              <w:textAlignment w:val="baseline"/>
              <w:rPr>
                <w:rFonts w:ascii="Arial" w:eastAsia="宋体" w:cs="Arial" w:hAnsi="Arial"/>
                <w:kern w:val="0"/>
                <w:sz w:val="24"/>
                <w:szCs w:val="24"/>
              </w:rPr>
            </w:pPr>
            <w:r>
              <w:rPr>
                <w:rFonts w:ascii="Arial" w:eastAsia="楷体_GB2312" w:cs="Arial" w:hAnsi="Arial" w:hint="eastAsia"/>
                <w:b/>
                <w:bCs/>
                <w:color w:val="000000"/>
                <w:kern w:val="24"/>
                <w:sz w:val="24"/>
                <w:szCs w:val="24"/>
              </w:rPr>
              <w:t>价值链创新型成本领先</w:t>
            </w:r>
          </w:p>
        </w:tc>
        <w:tc>
          <w:tcPr>
            <w:tcW w:w="10062" w:type="dxa"/>
            <w:tcBorders>
              <w:top w:val="single" w:sz="8" w:space="0" w:color="336666"/>
              <w:left w:val="single" w:sz="8" w:space="0" w:color="336666"/>
              <w:bottom w:val="single" w:sz="8" w:space="0" w:color="336666"/>
              <w:right w:val="single" w:sz="8" w:space="0" w:color="336666"/>
            </w:tcBorders>
            <w:shd w:val="clear" w:color="auto" w:fill="006666"/>
            <w:tcMar>
              <w:top w:w="72" w:type="dxa"/>
              <w:left w:w="144" w:type="dxa"/>
              <w:bottom w:w="72" w:type="dxa"/>
              <w:right w:w="144" w:type="dxa"/>
            </w:tcMar>
          </w:tcPr>
          <w:p>
            <w:pPr>
              <w:widowControl/>
              <w:ind w:firstLineChars="0" w:firstLine="0"/>
              <w:jc w:val="left"/>
              <w:textAlignment w:val="baseline"/>
              <w:rPr>
                <w:rFonts w:ascii="Arial" w:eastAsia="楷体_GB2312" w:cs="Arial" w:hAnsi="Arial" w:hint="eastAsia"/>
                <w:b/>
                <w:bCs/>
                <w:color w:val="FFFFFF"/>
                <w:kern w:val="24"/>
                <w:sz w:val="24"/>
                <w:szCs w:val="24"/>
              </w:rPr>
            </w:pPr>
            <w:r>
              <w:rPr>
                <w:rFonts w:ascii="Arial" w:eastAsia="楷体_GB2312" w:cs="Arial" w:hAnsi="Arial" w:hint="eastAsia"/>
                <w:b/>
                <w:bCs/>
                <w:color w:val="FFFFFF"/>
                <w:kern w:val="24"/>
                <w:sz w:val="24"/>
                <w:szCs w:val="24"/>
              </w:rPr>
              <w:t>颠覆传统组织价值链活动的做法，以全新的方式组织或整合价值链的各项活动，</w:t>
            </w:r>
          </w:p>
          <w:p>
            <w:pPr>
              <w:widowControl/>
              <w:ind w:firstLineChars="0" w:firstLine="0"/>
              <w:jc w:val="left"/>
              <w:textAlignment w:val="baseline"/>
              <w:rPr>
                <w:rFonts w:ascii="Arial" w:eastAsia="宋体" w:cs="Arial" w:hAnsi="Arial"/>
                <w:kern w:val="0"/>
                <w:sz w:val="24"/>
                <w:szCs w:val="24"/>
              </w:rPr>
            </w:pPr>
            <w:r>
              <w:rPr>
                <w:rFonts w:ascii="Arial" w:eastAsia="楷体_GB2312" w:cs="Arial" w:hAnsi="Arial" w:hint="eastAsia"/>
                <w:b/>
                <w:bCs/>
                <w:color w:val="FFFFFF"/>
                <w:kern w:val="24"/>
                <w:sz w:val="24"/>
                <w:szCs w:val="24"/>
              </w:rPr>
              <w:t>重新打造一条更低成本且更具竞争力的价值链。</w:t>
            </w:r>
          </w:p>
        </w:tc>
        <w:tc>
          <w:tcPr>
            <w:tcW w:w="2720" w:type="dxa"/>
            <w:tcBorders>
              <w:top w:val="single" w:sz="8" w:space="0" w:color="336666"/>
              <w:left w:val="single" w:sz="8" w:space="0" w:color="336666"/>
              <w:bottom w:val="single" w:sz="8" w:space="0" w:color="336666"/>
              <w:right w:val="single" w:sz="8" w:space="0" w:color="336666"/>
            </w:tcBorders>
            <w:shd w:val="clear" w:color="auto" w:fill="CCCCCC"/>
            <w:tcMar>
              <w:top w:w="72" w:type="dxa"/>
              <w:left w:w="144" w:type="dxa"/>
              <w:bottom w:w="72" w:type="dxa"/>
              <w:right w:w="144" w:type="dxa"/>
            </w:tcMar>
          </w:tcPr>
          <w:p>
            <w:pPr>
              <w:widowControl/>
              <w:ind w:firstLineChars="0" w:firstLine="0"/>
              <w:jc w:val="center"/>
              <w:textAlignment w:val="baseline"/>
              <w:rPr>
                <w:rFonts w:ascii="Arial" w:eastAsia="宋体" w:cs="Arial" w:hAnsi="Arial"/>
                <w:kern w:val="0"/>
                <w:sz w:val="36"/>
                <w:szCs w:val="36"/>
              </w:rPr>
            </w:pPr>
            <w:r>
              <w:rPr>
                <w:rFonts w:ascii="Arial" w:eastAsia="楷体_GB2312" w:cs="Arial" w:hAnsi="Arial" w:hint="eastAsia"/>
                <w:b/>
                <w:bCs/>
                <w:color w:val="000000"/>
                <w:kern w:val="24"/>
                <w:sz w:val="40"/>
                <w:szCs w:val="40"/>
              </w:rPr>
              <w:t>通用与费雪</w:t>
            </w:r>
          </w:p>
        </w:tc>
      </w:tr>
    </w:tbl>
    <w:p>
      <w:pPr>
        <w:ind w:firstLineChars="0" w:firstLine="0"/>
        <w:rPr>
          <w:rFonts w:ascii="宋体" w:hint="eastAsia"/>
          <w:sz w:val="24"/>
          <w:szCs w:val="24"/>
        </w:rPr>
      </w:pPr>
      <w:r>
        <w:rPr>
          <w:rFonts w:ascii="宋体" w:hint="eastAsia"/>
          <w:b/>
          <w:sz w:val="24"/>
          <w:szCs w:val="24"/>
        </w:rPr>
        <w:t>成本领先的风险</w:t>
      </w:r>
      <w:r>
        <w:rPr>
          <w:rFonts w:ascii="宋体" w:hint="eastAsia"/>
          <w:sz w:val="24"/>
          <w:szCs w:val="24"/>
        </w:rPr>
        <w:t>：</w:t>
      </w:r>
    </w:p>
    <w:p>
      <w:pPr>
        <w:ind w:firstLineChars="0" w:firstLine="0"/>
        <w:rPr>
          <w:rFonts w:ascii="宋体" w:hint="eastAsia"/>
          <w:sz w:val="24"/>
          <w:szCs w:val="24"/>
        </w:rPr>
      </w:pPr>
      <w:r>
        <w:rPr>
          <w:rFonts w:ascii="宋体" w:hint="eastAsia"/>
          <w:sz w:val="24"/>
          <w:szCs w:val="24"/>
        </w:rPr>
        <w:t>1用来生产和分销产品的流程可能会因竞争对手的创新而过时；</w:t>
      </w:r>
    </w:p>
    <w:p>
      <w:pPr>
        <w:ind w:firstLineChars="0" w:firstLine="0"/>
        <w:rPr>
          <w:rFonts w:ascii="宋体" w:hint="eastAsia"/>
          <w:sz w:val="24"/>
          <w:szCs w:val="24"/>
        </w:rPr>
      </w:pPr>
      <w:r>
        <w:rPr>
          <w:rFonts w:ascii="宋体" w:hint="eastAsia"/>
          <w:sz w:val="24"/>
          <w:szCs w:val="24"/>
        </w:rPr>
        <w:t>2过分强调降低成本会使公司无法很好地理解顾客对于“竞争性差异化水平”的感知；</w:t>
      </w:r>
    </w:p>
    <w:p>
      <w:pPr>
        <w:ind w:firstLineChars="0" w:firstLine="0"/>
        <w:rPr>
          <w:rFonts w:ascii="宋体" w:hint="eastAsia"/>
          <w:sz w:val="24"/>
          <w:szCs w:val="24"/>
        </w:rPr>
      </w:pPr>
      <w:r>
        <w:rPr>
          <w:rFonts w:ascii="宋体" w:hint="eastAsia"/>
          <w:sz w:val="24"/>
          <w:szCs w:val="24"/>
        </w:rPr>
        <w:t>3模仿。</w:t>
      </w:r>
    </w:p>
    <w:p>
      <w:pPr>
        <w:ind w:firstLineChars="0" w:firstLine="0"/>
        <w:rPr>
          <w:rFonts w:ascii="宋体" w:hint="eastAsia"/>
          <w:sz w:val="24"/>
          <w:szCs w:val="24"/>
        </w:rPr>
      </w:pPr>
      <w:r>
        <w:rPr>
          <w:rFonts w:ascii="宋体" w:hint="eastAsia"/>
          <w:b/>
          <w:sz w:val="24"/>
          <w:szCs w:val="24"/>
        </w:rPr>
        <w:t>3、差异化战略</w:t>
      </w:r>
      <w:r>
        <w:rPr>
          <w:rFonts w:ascii="宋体" w:hint="eastAsia"/>
          <w:sz w:val="24"/>
          <w:szCs w:val="24"/>
        </w:rPr>
        <w:t>：所谓差异化战略，是指以顾客认为重要的差异化方式来生产或提供服务的一系列整合行动。</w:t>
      </w:r>
    </w:p>
    <w:p>
      <w:pPr>
        <w:numPr>
          <w:ilvl w:val="0"/>
          <w:numId w:val="1"/>
        </w:numPr>
        <w:ind w:firstLineChars="0"/>
        <w:rPr>
          <w:rFonts w:ascii="宋体"/>
          <w:sz w:val="24"/>
          <w:szCs w:val="24"/>
        </w:rPr>
      </w:pPr>
      <w:r>
        <w:rPr>
          <w:rFonts w:ascii="宋体" w:hint="eastAsia"/>
          <w:bCs/>
          <w:sz w:val="24"/>
          <w:szCs w:val="24"/>
        </w:rPr>
        <w:t xml:space="preserve">四种基本类型： </w:t>
      </w:r>
    </w:p>
    <w:p>
      <w:pPr>
        <w:numPr>
          <w:ilvl w:val="1"/>
          <w:numId w:val="1"/>
        </w:numPr>
        <w:ind w:firstLineChars="0"/>
        <w:rPr>
          <w:rFonts w:ascii="宋体"/>
          <w:sz w:val="24"/>
          <w:szCs w:val="24"/>
        </w:rPr>
      </w:pPr>
      <w:r>
        <w:rPr>
          <w:rFonts w:ascii="宋体" w:hint="eastAsia"/>
          <w:bCs/>
          <w:sz w:val="24"/>
          <w:szCs w:val="24"/>
        </w:rPr>
        <w:t xml:space="preserve">产品差异化战略 </w:t>
      </w:r>
    </w:p>
    <w:p>
      <w:pPr>
        <w:numPr>
          <w:ilvl w:val="1"/>
          <w:numId w:val="1"/>
        </w:numPr>
        <w:ind w:firstLineChars="0"/>
        <w:rPr>
          <w:rFonts w:ascii="宋体"/>
          <w:sz w:val="24"/>
          <w:szCs w:val="24"/>
        </w:rPr>
      </w:pPr>
      <w:r>
        <w:rPr>
          <w:rFonts w:ascii="宋体" w:hint="eastAsia"/>
          <w:bCs/>
          <w:sz w:val="24"/>
          <w:szCs w:val="24"/>
        </w:rPr>
        <w:t>服务差异化战略</w:t>
      </w:r>
    </w:p>
    <w:p>
      <w:pPr>
        <w:numPr>
          <w:ilvl w:val="1"/>
          <w:numId w:val="1"/>
        </w:numPr>
        <w:ind w:firstLineChars="0"/>
        <w:rPr>
          <w:rFonts w:ascii="宋体"/>
          <w:sz w:val="24"/>
          <w:szCs w:val="24"/>
        </w:rPr>
      </w:pPr>
      <w:r>
        <w:rPr>
          <w:rFonts w:ascii="宋体" w:hint="eastAsia"/>
          <w:bCs/>
          <w:sz w:val="24"/>
          <w:szCs w:val="24"/>
        </w:rPr>
        <w:t xml:space="preserve">品牌差异化战略 </w:t>
      </w:r>
    </w:p>
    <w:p>
      <w:pPr>
        <w:numPr>
          <w:ilvl w:val="1"/>
          <w:numId w:val="1"/>
        </w:numPr>
        <w:ind w:firstLineChars="0"/>
        <w:rPr>
          <w:rFonts w:ascii="宋体"/>
          <w:sz w:val="24"/>
          <w:szCs w:val="24"/>
        </w:rPr>
      </w:pPr>
      <w:r>
        <w:rPr>
          <w:rFonts w:ascii="宋体" w:hint="eastAsia"/>
          <w:bCs/>
          <w:sz w:val="24"/>
          <w:szCs w:val="24"/>
        </w:rPr>
        <w:t>形象差异化战略</w:t>
      </w:r>
    </w:p>
    <w:p>
      <w:pPr>
        <w:ind w:firstLineChars="0" w:firstLine="0"/>
        <w:rPr>
          <w:rFonts w:ascii="宋体" w:hint="eastAsia"/>
          <w:sz w:val="24"/>
          <w:szCs w:val="24"/>
        </w:rPr>
      </w:pPr>
      <w:r>
        <w:rPr>
          <w:rFonts w:ascii="宋体" w:hint="eastAsia"/>
          <w:b/>
          <w:sz w:val="24"/>
          <w:szCs w:val="24"/>
        </w:rPr>
        <w:t>4、聚焦战略</w:t>
      </w:r>
      <w:r>
        <w:rPr>
          <w:rFonts w:ascii="宋体" w:hint="eastAsia"/>
          <w:sz w:val="24"/>
          <w:szCs w:val="24"/>
        </w:rPr>
        <w:t>：也称为目标集聚战略，集中化战略，是指通过一系列行动来生产产品或提供服务，以满足特定的竞争性细分市场的需求。这种战略的核心是瞄准某个特定的用户群体，某种细分的产品线或某个细分市场。</w:t>
      </w:r>
    </w:p>
    <w:p>
      <w:pPr>
        <w:ind w:firstLineChars="0" w:firstLine="0"/>
        <w:rPr>
          <w:rFonts w:ascii="宋体"/>
          <w:sz w:val="24"/>
          <w:szCs w:val="24"/>
        </w:rPr>
      </w:pPr>
      <w:r>
        <w:rPr>
          <w:rFonts w:ascii="宋体" w:hint="eastAsia"/>
          <w:b/>
          <w:bCs/>
          <w:sz w:val="24"/>
          <w:szCs w:val="24"/>
        </w:rPr>
        <w:t>（一）聚焦战略优点</w:t>
      </w:r>
    </w:p>
    <w:p>
      <w:pPr>
        <w:numPr>
          <w:ilvl w:val="0"/>
          <w:numId w:val="2"/>
        </w:numPr>
        <w:ind w:firstLineChars="0"/>
        <w:rPr>
          <w:rFonts w:ascii="宋体"/>
          <w:sz w:val="24"/>
          <w:szCs w:val="24"/>
        </w:rPr>
      </w:pPr>
      <w:r>
        <w:rPr>
          <w:rFonts w:ascii="宋体" w:hint="eastAsia"/>
          <w:bCs/>
          <w:sz w:val="24"/>
          <w:szCs w:val="24"/>
        </w:rPr>
        <w:t>在生产技术、市场知名度、对用户要求敏感性及对市场的了解上普遍强于进行多样化生产的竞争对手。</w:t>
      </w:r>
    </w:p>
    <w:p>
      <w:pPr>
        <w:numPr>
          <w:ilvl w:val="0"/>
          <w:numId w:val="2"/>
        </w:numPr>
        <w:ind w:firstLineChars="0"/>
        <w:rPr>
          <w:rFonts w:ascii="宋体"/>
          <w:sz w:val="24"/>
          <w:szCs w:val="24"/>
        </w:rPr>
      </w:pPr>
      <w:r>
        <w:rPr>
          <w:rFonts w:ascii="宋体" w:hint="eastAsia"/>
          <w:bCs/>
          <w:sz w:val="24"/>
          <w:szCs w:val="24"/>
        </w:rPr>
        <w:t>较易采取科学的管理方式，可以作为防御潜在进入者的壁垒</w:t>
      </w:r>
    </w:p>
    <w:p>
      <w:pPr>
        <w:numPr>
          <w:ilvl w:val="0"/>
          <w:numId w:val="2"/>
        </w:numPr>
        <w:ind w:firstLineChars="0"/>
        <w:rPr>
          <w:rFonts w:ascii="宋体"/>
          <w:sz w:val="24"/>
          <w:szCs w:val="24"/>
        </w:rPr>
      </w:pPr>
      <w:r>
        <w:rPr>
          <w:rFonts w:ascii="宋体" w:hint="eastAsia"/>
          <w:bCs/>
          <w:sz w:val="24"/>
          <w:szCs w:val="24"/>
        </w:rPr>
        <w:t>强大的客户谈判优势</w:t>
      </w:r>
    </w:p>
    <w:p>
      <w:pPr>
        <w:numPr>
          <w:ilvl w:val="0"/>
          <w:numId w:val="2"/>
        </w:numPr>
        <w:ind w:firstLineChars="0"/>
        <w:rPr>
          <w:rFonts w:ascii="宋体"/>
          <w:sz w:val="24"/>
          <w:szCs w:val="24"/>
        </w:rPr>
      </w:pPr>
      <w:r>
        <w:rPr>
          <w:rFonts w:ascii="宋体" w:hint="eastAsia"/>
          <w:bCs/>
          <w:sz w:val="24"/>
          <w:szCs w:val="24"/>
        </w:rPr>
        <w:t>从业从事单一业务，企业目标明确</w:t>
      </w:r>
    </w:p>
    <w:p>
      <w:pPr>
        <w:numPr>
          <w:ilvl w:val="0"/>
          <w:numId w:val="2"/>
        </w:numPr>
        <w:ind w:firstLineChars="0"/>
        <w:rPr>
          <w:rFonts w:ascii="宋体"/>
          <w:sz w:val="24"/>
          <w:szCs w:val="24"/>
        </w:rPr>
      </w:pPr>
      <w:r>
        <w:rPr>
          <w:rFonts w:ascii="宋体" w:hint="eastAsia"/>
          <w:bCs/>
          <w:sz w:val="24"/>
          <w:szCs w:val="24"/>
        </w:rPr>
        <w:t>能够充分利用人员的专业知识，发挥学习效应</w:t>
      </w:r>
    </w:p>
    <w:p>
      <w:pPr>
        <w:numPr>
          <w:ilvl w:val="0"/>
          <w:numId w:val="2"/>
        </w:numPr>
        <w:ind w:firstLineChars="0"/>
        <w:rPr>
          <w:rFonts w:ascii="宋体"/>
          <w:sz w:val="24"/>
          <w:szCs w:val="24"/>
        </w:rPr>
      </w:pPr>
      <w:r>
        <w:rPr>
          <w:rFonts w:ascii="宋体" w:hint="eastAsia"/>
          <w:bCs/>
          <w:sz w:val="24"/>
          <w:szCs w:val="24"/>
        </w:rPr>
        <w:t>对追加资源的要求较低</w:t>
      </w:r>
    </w:p>
    <w:p>
      <w:pPr>
        <w:ind w:firstLineChars="0" w:firstLine="0"/>
        <w:rPr>
          <w:rFonts w:ascii="宋体"/>
          <w:sz w:val="24"/>
          <w:szCs w:val="24"/>
        </w:rPr>
      </w:pPr>
      <w:r>
        <w:rPr>
          <w:rFonts w:ascii="宋体" w:hint="eastAsia"/>
          <w:b/>
          <w:bCs/>
          <w:sz w:val="24"/>
          <w:szCs w:val="24"/>
        </w:rPr>
        <w:t>（二）聚焦战略风险</w:t>
      </w:r>
    </w:p>
    <w:p>
      <w:pPr>
        <w:numPr>
          <w:ilvl w:val="0"/>
          <w:numId w:val="2"/>
        </w:numPr>
        <w:ind w:firstLineChars="0"/>
        <w:rPr>
          <w:rFonts w:ascii="宋体"/>
          <w:sz w:val="24"/>
          <w:szCs w:val="24"/>
        </w:rPr>
      </w:pPr>
      <w:r>
        <w:rPr>
          <w:rFonts w:ascii="宋体" w:hint="eastAsia"/>
          <w:bCs/>
          <w:sz w:val="24"/>
          <w:szCs w:val="24"/>
        </w:rPr>
        <w:t>第一，竞争对手可能会聚焦于更窄的竞争性细分市场，从而使公司的聚焦战略变得</w:t>
      </w:r>
      <w:r>
        <w:rPr>
          <w:rFonts w:ascii="宋体"/>
          <w:bCs/>
          <w:sz w:val="24"/>
          <w:szCs w:val="24"/>
        </w:rPr>
        <w:t>“</w:t>
      </w:r>
      <w:r>
        <w:rPr>
          <w:rFonts w:ascii="宋体" w:hint="eastAsia"/>
          <w:bCs/>
          <w:sz w:val="24"/>
          <w:szCs w:val="24"/>
        </w:rPr>
        <w:t>不再聚焦</w:t>
      </w:r>
      <w:r>
        <w:rPr>
          <w:rFonts w:ascii="宋体"/>
          <w:bCs/>
          <w:sz w:val="24"/>
          <w:szCs w:val="24"/>
        </w:rPr>
        <w:t>”</w:t>
      </w:r>
      <w:r>
        <w:rPr>
          <w:rFonts w:ascii="宋体" w:hint="eastAsia"/>
          <w:bCs/>
          <w:sz w:val="24"/>
          <w:szCs w:val="24"/>
        </w:rPr>
        <w:t>。</w:t>
      </w:r>
    </w:p>
    <w:p>
      <w:pPr>
        <w:numPr>
          <w:ilvl w:val="0"/>
          <w:numId w:val="2"/>
        </w:numPr>
        <w:ind w:firstLineChars="0"/>
        <w:rPr>
          <w:rFonts w:ascii="宋体"/>
          <w:sz w:val="24"/>
          <w:szCs w:val="24"/>
        </w:rPr>
      </w:pPr>
      <w:r>
        <w:rPr>
          <w:rFonts w:ascii="宋体" w:hint="eastAsia"/>
          <w:bCs/>
          <w:sz w:val="24"/>
          <w:szCs w:val="24"/>
        </w:rPr>
        <w:t>第二，在行业范围内开展竞争的公司可能会认为执行聚焦战略的公司所服务的细分市场很有吸引力，值得一争。</w:t>
      </w:r>
    </w:p>
    <w:p>
      <w:pPr>
        <w:ind w:leftChars="350" w:left="735" w:firstLineChars="0" w:firstLine="0"/>
        <w:rPr>
          <w:rFonts w:ascii="宋体" w:hint="eastAsia"/>
          <w:bCs/>
          <w:sz w:val="24"/>
          <w:szCs w:val="24"/>
        </w:rPr>
      </w:pPr>
      <w:r>
        <w:rPr>
          <w:rFonts w:ascii="宋体" w:hint="eastAsia"/>
          <w:bCs/>
          <w:sz w:val="24"/>
          <w:szCs w:val="24"/>
        </w:rPr>
        <w:t>第三，随着时间的推移，窄细分市场的顾客需求与整个行业的顾客需求趋于一致。</w:t>
      </w:r>
    </w:p>
    <w:p>
      <w:pPr>
        <w:ind w:firstLineChars="0" w:firstLine="0"/>
        <w:rPr>
          <w:rFonts w:ascii="宋体" w:hint="eastAsia"/>
          <w:bCs/>
          <w:sz w:val="24"/>
          <w:szCs w:val="24"/>
        </w:rPr>
      </w:pPr>
    </w:p>
    <w:p>
      <w:pPr>
        <w:ind w:firstLineChars="0" w:firstLine="0"/>
        <w:rPr>
          <w:rFonts w:ascii="宋体" w:hint="eastAsia"/>
          <w:bCs/>
          <w:sz w:val="24"/>
          <w:szCs w:val="24"/>
        </w:rPr>
      </w:pPr>
      <w:r>
        <w:rPr>
          <w:rFonts w:ascii="宋体" w:hint="eastAsia"/>
          <w:bCs/>
          <w:sz w:val="24"/>
          <w:szCs w:val="24"/>
        </w:rPr>
        <w:t>五、</w:t>
      </w:r>
    </w:p>
    <w:p>
      <w:pPr>
        <w:ind w:firstLineChars="0" w:firstLine="0"/>
        <w:rPr>
          <w:rFonts w:ascii="宋体" w:hint="eastAsia"/>
          <w:b/>
          <w:bCs/>
          <w:sz w:val="24"/>
          <w:szCs w:val="24"/>
        </w:rPr>
      </w:pPr>
      <w:r>
        <w:rPr>
          <w:rFonts w:ascii="宋体" w:hint="eastAsia"/>
          <w:b/>
          <w:bCs/>
          <w:sz w:val="24"/>
          <w:szCs w:val="24"/>
        </w:rPr>
        <w:t>1、分析竞争对手的维度:市场共性和资源相似性</w:t>
      </w:r>
    </w:p>
    <w:p>
      <w:pPr>
        <w:ind w:firstLineChars="0" w:firstLine="420"/>
        <w:rPr>
          <w:rFonts w:ascii="宋体" w:hint="eastAsia"/>
          <w:sz w:val="24"/>
          <w:szCs w:val="24"/>
        </w:rPr>
      </w:pPr>
      <w:r>
        <w:rPr>
          <w:rFonts w:ascii="宋体" w:hint="eastAsia"/>
          <w:sz w:val="24"/>
          <w:szCs w:val="24"/>
        </w:rPr>
        <w:t>市场共性：企业在行业中进行相互竞争的市场数；关注企业和他的竞争者共同所在的市场个数以及每一个独立市场的重要性程度。</w:t>
      </w:r>
    </w:p>
    <w:p>
      <w:pPr>
        <w:ind w:firstLineChars="0" w:firstLine="420"/>
        <w:rPr>
          <w:rFonts w:ascii="宋体" w:hint="eastAsia"/>
          <w:sz w:val="24"/>
          <w:szCs w:val="24"/>
        </w:rPr>
      </w:pPr>
      <w:r>
        <w:rPr>
          <w:rFonts w:ascii="宋体" w:hint="eastAsia"/>
          <w:sz w:val="24"/>
          <w:szCs w:val="24"/>
        </w:rPr>
        <w:t>——市场共性的企业竞争在互动中增强反击。</w:t>
      </w:r>
    </w:p>
    <w:p>
      <w:pPr>
        <w:ind w:firstLineChars="0" w:firstLine="420"/>
        <w:rPr>
          <w:rFonts w:ascii="宋体" w:hint="eastAsia"/>
          <w:sz w:val="24"/>
          <w:szCs w:val="24"/>
        </w:rPr>
      </w:pPr>
      <w:r>
        <w:rPr>
          <w:rFonts w:ascii="宋体" w:hint="eastAsia"/>
          <w:sz w:val="24"/>
          <w:szCs w:val="24"/>
        </w:rPr>
        <w:t>资源相似性：观察他们的行动指企业有形资源、无形资源与竞争对手相比在类型和数量上的相似程度；资源相似企业可能拥有类似的优劣势，可能采取相似战略。</w:t>
      </w:r>
    </w:p>
    <w:p>
      <w:pPr>
        <w:ind w:firstLineChars="0" w:firstLine="420"/>
        <w:rPr>
          <w:rFonts w:ascii="宋体" w:hint="eastAsia"/>
          <w:sz w:val="24"/>
          <w:szCs w:val="24"/>
        </w:rPr>
      </w:pPr>
      <w:r>
        <w:rPr>
          <w:rFonts w:ascii="宋体" w:hint="eastAsia"/>
          <w:sz w:val="24"/>
          <w:szCs w:val="24"/>
        </w:rPr>
        <w:t>——企业不太可能攻击具有报复可能的竞争对手；</w:t>
      </w:r>
    </w:p>
    <w:p>
      <w:pPr>
        <w:ind w:firstLineChars="0" w:firstLine="420"/>
        <w:rPr>
          <w:rFonts w:ascii="宋体" w:hint="eastAsia"/>
          <w:sz w:val="24"/>
          <w:szCs w:val="24"/>
        </w:rPr>
      </w:pPr>
      <w:r>
        <w:rPr>
          <w:rFonts w:ascii="宋体" w:hint="eastAsia"/>
          <w:sz w:val="24"/>
          <w:szCs w:val="24"/>
        </w:rPr>
        <w:t>——具有不相似资源的企业更有可能发动攻击。</w:t>
      </w:r>
    </w:p>
    <w:p>
      <w:pPr>
        <w:ind w:firstLineChars="0" w:firstLine="0"/>
        <w:rPr>
          <w:rFonts w:ascii="宋体" w:hint="eastAsia"/>
          <w:b/>
          <w:sz w:val="24"/>
          <w:szCs w:val="24"/>
        </w:rPr>
      </w:pPr>
      <w:r>
        <w:rPr>
          <w:rFonts w:ascii="宋体" w:hint="eastAsia"/>
          <w:b/>
          <w:sz w:val="24"/>
          <w:szCs w:val="24"/>
        </w:rPr>
        <w:t>2、反击行为的影响因素：</w:t>
      </w:r>
    </w:p>
    <w:p>
      <w:pPr>
        <w:ind w:firstLineChars="0" w:firstLine="0"/>
        <w:rPr>
          <w:rFonts w:ascii="宋体" w:hint="eastAsia"/>
          <w:b/>
          <w:sz w:val="24"/>
          <w:szCs w:val="24"/>
        </w:rPr>
      </w:pPr>
      <w:r>
        <w:rPr>
          <w:rFonts w:ascii="宋体" w:hint="eastAsia"/>
          <w:b/>
          <w:sz w:val="24"/>
          <w:szCs w:val="24"/>
        </w:rPr>
        <w:t>a.竞争者行动的类型</w:t>
      </w:r>
    </w:p>
    <w:p>
      <w:pPr>
        <w:ind w:firstLineChars="0" w:firstLine="0"/>
        <w:rPr>
          <w:rFonts w:ascii="宋体" w:hint="eastAsia"/>
          <w:sz w:val="24"/>
          <w:szCs w:val="24"/>
        </w:rPr>
      </w:pPr>
      <w:r>
        <w:rPr>
          <w:rFonts w:ascii="宋体" w:hint="eastAsia"/>
          <w:sz w:val="24"/>
          <w:szCs w:val="24"/>
        </w:rPr>
        <w:t>战略性行动比战术性行动引起较少反应</w:t>
      </w:r>
    </w:p>
    <w:p>
      <w:pPr>
        <w:ind w:firstLineChars="0" w:firstLine="0"/>
        <w:rPr>
          <w:rFonts w:ascii="宋体" w:hint="eastAsia"/>
          <w:sz w:val="24"/>
          <w:szCs w:val="24"/>
        </w:rPr>
      </w:pPr>
      <w:r>
        <w:rPr>
          <w:rFonts w:ascii="宋体" w:hint="eastAsia"/>
          <w:sz w:val="24"/>
          <w:szCs w:val="24"/>
        </w:rPr>
        <w:t>1、战略性反应涉及大量资源，且难以实施或转变</w:t>
      </w:r>
    </w:p>
    <w:p>
      <w:pPr>
        <w:ind w:firstLineChars="0" w:firstLine="0"/>
        <w:rPr>
          <w:rFonts w:ascii="宋体" w:hint="eastAsia"/>
          <w:sz w:val="24"/>
          <w:szCs w:val="24"/>
        </w:rPr>
      </w:pPr>
      <w:r>
        <w:rPr>
          <w:rFonts w:ascii="宋体" w:hint="eastAsia"/>
          <w:sz w:val="24"/>
          <w:szCs w:val="24"/>
        </w:rPr>
        <w:t>2、实施战略性行动并取得效果所需时间推迟了竞争者对行动的反应</w:t>
      </w:r>
    </w:p>
    <w:p>
      <w:pPr>
        <w:ind w:firstLineChars="0" w:firstLine="0"/>
        <w:rPr>
          <w:rFonts w:ascii="宋体"/>
          <w:sz w:val="24"/>
          <w:szCs w:val="24"/>
        </w:rPr>
      </w:pPr>
      <w:r>
        <w:rPr>
          <w:rFonts w:ascii="宋体" w:hint="eastAsia"/>
          <w:b/>
          <w:bCs/>
          <w:sz w:val="24"/>
          <w:szCs w:val="24"/>
        </w:rPr>
        <w:t>b.行为者的声誉</w:t>
      </w:r>
    </w:p>
    <w:p>
      <w:pPr>
        <w:numPr>
          <w:ilvl w:val="0"/>
          <w:numId w:val="3"/>
        </w:numPr>
        <w:ind w:firstLineChars="0"/>
        <w:rPr>
          <w:rFonts w:ascii="宋体"/>
          <w:sz w:val="24"/>
          <w:szCs w:val="24"/>
        </w:rPr>
      </w:pPr>
      <w:r>
        <w:rPr>
          <w:rFonts w:ascii="宋体" w:hint="eastAsia"/>
          <w:bCs/>
          <w:sz w:val="24"/>
          <w:szCs w:val="24"/>
        </w:rPr>
        <w:t>竞争者更有可能对由市场领导者发起的战略性或战术性行动做出反应。</w:t>
      </w:r>
    </w:p>
    <w:p>
      <w:pPr>
        <w:ind w:firstLineChars="0" w:firstLine="0"/>
        <w:rPr>
          <w:rFonts w:ascii="宋体"/>
          <w:b/>
          <w:sz w:val="24"/>
          <w:szCs w:val="24"/>
        </w:rPr>
      </w:pPr>
      <w:r>
        <w:rPr>
          <w:rFonts w:ascii="宋体" w:hint="eastAsia"/>
          <w:b/>
          <w:bCs/>
          <w:sz w:val="24"/>
          <w:szCs w:val="24"/>
        </w:rPr>
        <w:t>c.市场依存度</w:t>
      </w:r>
    </w:p>
    <w:p>
      <w:pPr>
        <w:numPr>
          <w:ilvl w:val="0"/>
          <w:numId w:val="4"/>
        </w:numPr>
        <w:ind w:firstLineChars="0"/>
        <w:rPr>
          <w:rFonts w:ascii="宋体"/>
          <w:sz w:val="24"/>
          <w:szCs w:val="24"/>
        </w:rPr>
      </w:pPr>
      <w:r>
        <w:rPr>
          <w:rFonts w:ascii="宋体" w:hint="eastAsia"/>
          <w:bCs/>
          <w:sz w:val="24"/>
          <w:szCs w:val="24"/>
        </w:rPr>
        <w:t>市场依存度指企业从特定市场获得收入或利润的程度。</w:t>
      </w:r>
    </w:p>
    <w:p>
      <w:pPr>
        <w:numPr>
          <w:ilvl w:val="0"/>
          <w:numId w:val="4"/>
        </w:numPr>
        <w:ind w:firstLineChars="0"/>
        <w:rPr>
          <w:rFonts w:ascii="宋体"/>
          <w:sz w:val="24"/>
          <w:szCs w:val="24"/>
        </w:rPr>
      </w:pPr>
      <w:r>
        <w:rPr>
          <w:rFonts w:ascii="宋体" w:hint="eastAsia"/>
          <w:bCs/>
          <w:sz w:val="24"/>
          <w:szCs w:val="24"/>
        </w:rPr>
        <w:t>高依存度的竞争对手在其市场地位受到威胁时，很可能会做出反击行为。</w:t>
      </w:r>
    </w:p>
    <w:p>
      <w:pPr>
        <w:ind w:firstLineChars="0" w:firstLine="0"/>
        <w:rPr>
          <w:rFonts w:ascii="宋体" w:hint="eastAsia"/>
          <w:sz w:val="24"/>
          <w:szCs w:val="24"/>
        </w:rPr>
      </w:pPr>
      <w:r>
        <w:rPr>
          <w:rFonts w:ascii="宋体" w:hint="eastAsia"/>
          <w:b/>
          <w:sz w:val="24"/>
          <w:szCs w:val="24"/>
        </w:rPr>
        <w:t>3、慢周期市场：</w:t>
      </w:r>
      <w:r>
        <w:rPr>
          <w:rFonts w:ascii="宋体" w:hint="eastAsia"/>
          <w:sz w:val="24"/>
          <w:szCs w:val="24"/>
        </w:rPr>
        <w:t>主要是指这样一类市场，在该市场中企业的竞争性优势无法被模仿，因为模仿通常需要较长时间且代价昂贵。</w:t>
      </w:r>
    </w:p>
    <w:p>
      <w:pPr>
        <w:ind w:firstLineChars="100" w:firstLine="240"/>
        <w:rPr>
          <w:rFonts w:ascii="宋体" w:hint="eastAsia"/>
          <w:b/>
          <w:sz w:val="24"/>
          <w:szCs w:val="24"/>
        </w:rPr>
      </w:pPr>
      <w:r>
        <w:rPr>
          <w:rFonts w:ascii="宋体" w:hint="eastAsia"/>
          <w:b/>
          <w:sz w:val="24"/>
          <w:szCs w:val="24"/>
        </w:rPr>
        <w:t>快周期市场：</w:t>
      </w:r>
      <w:r>
        <w:rPr>
          <w:rFonts w:ascii="宋体" w:hint="eastAsia"/>
          <w:sz w:val="24"/>
          <w:szCs w:val="24"/>
        </w:rPr>
        <w:t>在该市场中企业的竞争性优势不能免于被模仿，而模仿通常迅速且不昂贵的。</w:t>
      </w:r>
    </w:p>
    <w:p>
      <w:pPr>
        <w:ind w:firstLineChars="100" w:firstLine="240"/>
        <w:rPr>
          <w:rFonts w:ascii="宋体" w:hint="eastAsia"/>
          <w:b/>
          <w:sz w:val="24"/>
          <w:szCs w:val="24"/>
        </w:rPr>
      </w:pPr>
      <w:r>
        <w:rPr>
          <w:rFonts w:ascii="宋体" w:hint="eastAsia"/>
          <w:b/>
          <w:sz w:val="24"/>
          <w:szCs w:val="24"/>
        </w:rPr>
        <w:t>标准周期市场：</w:t>
      </w:r>
      <w:r>
        <w:rPr>
          <w:rFonts w:ascii="宋体" w:hint="eastAsia"/>
          <w:sz w:val="24"/>
          <w:szCs w:val="24"/>
        </w:rPr>
        <w:t>在该市场中企业的竞争性优势受到适当的保护以防止被模仿，并且采取模仿行为需要适当的成本。</w:t>
      </w:r>
    </w:p>
    <w:p>
      <w:pPr>
        <w:ind w:firstLineChars="0" w:firstLine="0"/>
        <w:rPr>
          <w:rFonts w:ascii="宋体" w:hint="eastAsia"/>
          <w:sz w:val="24"/>
          <w:szCs w:val="24"/>
        </w:rPr>
      </w:pPr>
    </w:p>
    <w:p>
      <w:pPr>
        <w:ind w:firstLineChars="0" w:firstLine="0"/>
        <w:rPr>
          <w:rFonts w:ascii="宋体" w:hint="eastAsia"/>
          <w:sz w:val="24"/>
          <w:szCs w:val="24"/>
        </w:rPr>
      </w:pPr>
      <w:r>
        <w:rPr>
          <w:rFonts w:ascii="宋体" w:hint="eastAsia"/>
          <w:sz w:val="24"/>
          <w:szCs w:val="24"/>
        </w:rPr>
        <w:t>六</w:t>
      </w:r>
    </w:p>
    <w:p>
      <w:pPr>
        <w:ind w:firstLineChars="0" w:firstLine="0"/>
        <w:rPr>
          <w:rFonts w:ascii="宋体" w:hint="eastAsia"/>
          <w:b/>
          <w:sz w:val="24"/>
          <w:szCs w:val="24"/>
        </w:rPr>
      </w:pPr>
      <w:r>
        <w:rPr>
          <w:rFonts w:ascii="宋体" w:hint="eastAsia"/>
          <w:b/>
          <w:sz w:val="24"/>
          <w:szCs w:val="24"/>
        </w:rPr>
        <w:t>1、Ansoff矩阵：</w:t>
      </w:r>
    </w:p>
    <w:tbl>
      <w:tblPr>
        <w:jc w:val="left"/>
        <w:tblW w:w="1380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
      <w:tblGrid>
        <w:gridCol w:w="1562"/>
        <w:gridCol w:w="3827"/>
        <w:gridCol w:w="8411"/>
      </w:tblGrid>
      <w:tr>
        <w:trPr>
          <w:trHeight w:val="786"/>
        </w:trPr>
        <w:tc>
          <w:tcPr>
            <w:tcW w:w="156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pPr>
              <w:ind w:firstLineChars="0" w:firstLine="0"/>
              <w:rPr>
                <w:rFonts w:ascii="宋体"/>
                <w:sz w:val="24"/>
                <w:szCs w:val="24"/>
              </w:rPr>
            </w:pP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pPr>
              <w:ind w:firstLineChars="0" w:firstLine="0"/>
              <w:rPr>
                <w:rFonts w:ascii="宋体"/>
                <w:sz w:val="24"/>
                <w:szCs w:val="24"/>
              </w:rPr>
            </w:pPr>
            <w:r>
              <w:rPr>
                <w:rFonts w:ascii="宋体" w:hint="eastAsia"/>
                <w:bCs/>
                <w:sz w:val="24"/>
                <w:szCs w:val="24"/>
              </w:rPr>
              <w:t>现有产品</w:t>
            </w:r>
            <w:r>
              <w:rPr>
                <w:rFonts w:ascii="宋体"/>
                <w:bCs/>
                <w:sz w:val="24"/>
                <w:szCs w:val="24"/>
              </w:rPr>
              <w:t xml:space="preserve"> </w:t>
            </w:r>
          </w:p>
        </w:tc>
        <w:tc>
          <w:tcPr>
            <w:tcW w:w="84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pPr>
              <w:ind w:firstLineChars="0" w:firstLine="0"/>
              <w:rPr>
                <w:rFonts w:ascii="宋体"/>
                <w:sz w:val="24"/>
                <w:szCs w:val="24"/>
              </w:rPr>
            </w:pPr>
            <w:r>
              <w:rPr>
                <w:rFonts w:ascii="宋体" w:hint="eastAsia"/>
                <w:bCs/>
                <w:sz w:val="24"/>
                <w:szCs w:val="24"/>
              </w:rPr>
              <w:t>新产品</w:t>
            </w:r>
            <w:r>
              <w:rPr>
                <w:rFonts w:ascii="宋体"/>
                <w:bCs/>
                <w:sz w:val="24"/>
                <w:szCs w:val="24"/>
              </w:rPr>
              <w:t xml:space="preserve"> </w:t>
            </w:r>
          </w:p>
        </w:tc>
      </w:tr>
      <w:tr>
        <w:trPr>
          <w:trHeight w:val="1255"/>
        </w:trPr>
        <w:tc>
          <w:tcPr>
            <w:tcW w:w="156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pPr>
              <w:ind w:firstLineChars="0" w:firstLine="0"/>
              <w:rPr>
                <w:rFonts w:ascii="宋体"/>
                <w:sz w:val="24"/>
                <w:szCs w:val="24"/>
              </w:rPr>
            </w:pPr>
            <w:r>
              <w:rPr>
                <w:rFonts w:ascii="宋体" w:hint="eastAsia"/>
                <w:bCs/>
                <w:sz w:val="24"/>
                <w:szCs w:val="24"/>
              </w:rPr>
              <w:t>现有</w:t>
            </w:r>
          </w:p>
          <w:p>
            <w:pPr>
              <w:ind w:firstLineChars="0" w:firstLine="0"/>
              <w:rPr>
                <w:rFonts w:ascii="宋体"/>
                <w:sz w:val="24"/>
                <w:szCs w:val="24"/>
              </w:rPr>
            </w:pPr>
            <w:r>
              <w:rPr>
                <w:rFonts w:ascii="宋体" w:hint="eastAsia"/>
                <w:bCs/>
                <w:sz w:val="24"/>
                <w:szCs w:val="24"/>
              </w:rPr>
              <w:t>业务</w:t>
            </w:r>
            <w:r>
              <w:rPr>
                <w:rFonts w:ascii="宋体"/>
                <w:bCs/>
                <w:sz w:val="24"/>
                <w:szCs w:val="24"/>
              </w:rPr>
              <w:t xml:space="preserve"> </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pPr>
              <w:ind w:firstLineChars="0" w:firstLine="0"/>
              <w:rPr>
                <w:rFonts w:ascii="宋体"/>
                <w:sz w:val="24"/>
                <w:szCs w:val="24"/>
              </w:rPr>
            </w:pPr>
            <w:r>
              <w:rPr>
                <w:rFonts w:ascii="宋体" w:hint="eastAsia"/>
                <w:bCs/>
                <w:sz w:val="24"/>
                <w:szCs w:val="24"/>
              </w:rPr>
              <w:t>市场渗透</w:t>
            </w:r>
          </w:p>
          <w:p>
            <w:pPr>
              <w:ind w:firstLineChars="0" w:firstLine="0"/>
              <w:rPr>
                <w:rFonts w:ascii="宋体"/>
                <w:sz w:val="24"/>
                <w:szCs w:val="24"/>
              </w:rPr>
            </w:pPr>
            <w:r>
              <w:rPr>
                <w:rFonts w:ascii="宋体"/>
                <w:bCs/>
                <w:sz w:val="24"/>
                <w:szCs w:val="24"/>
              </w:rPr>
              <w:t>Market Penetration</w:t>
            </w:r>
          </w:p>
          <w:p>
            <w:pPr>
              <w:ind w:firstLineChars="0" w:firstLine="0"/>
              <w:rPr>
                <w:rFonts w:ascii="宋体"/>
                <w:sz w:val="24"/>
                <w:szCs w:val="24"/>
              </w:rPr>
            </w:pPr>
            <w:r>
              <w:rPr>
                <w:rFonts w:ascii="宋体" w:hint="eastAsia"/>
                <w:bCs/>
                <w:sz w:val="24"/>
                <w:szCs w:val="24"/>
              </w:rPr>
              <w:t>（即市场占有率</w:t>
            </w:r>
            <w:r>
              <w:rPr>
                <w:rFonts w:ascii="宋体"/>
                <w:bCs/>
                <w:sz w:val="24"/>
                <w:szCs w:val="24"/>
              </w:rPr>
              <w:t>/</w:t>
            </w:r>
            <w:r>
              <w:rPr>
                <w:rFonts w:ascii="宋体" w:hint="eastAsia"/>
                <w:bCs/>
                <w:sz w:val="24"/>
                <w:szCs w:val="24"/>
              </w:rPr>
              <w:t>份额提升）</w:t>
            </w:r>
          </w:p>
        </w:tc>
        <w:tc>
          <w:tcPr>
            <w:tcW w:w="84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pPr>
              <w:ind w:firstLineChars="0" w:firstLine="0"/>
              <w:rPr>
                <w:rFonts w:ascii="宋体"/>
                <w:sz w:val="24"/>
                <w:szCs w:val="24"/>
              </w:rPr>
            </w:pPr>
            <w:r>
              <w:rPr>
                <w:rFonts w:ascii="宋体" w:hint="eastAsia"/>
                <w:bCs/>
                <w:sz w:val="24"/>
                <w:szCs w:val="24"/>
              </w:rPr>
              <w:t>产品开发</w:t>
            </w:r>
          </w:p>
          <w:p>
            <w:pPr>
              <w:ind w:firstLineChars="0" w:firstLine="0"/>
              <w:rPr>
                <w:rFonts w:ascii="宋体"/>
                <w:sz w:val="24"/>
                <w:szCs w:val="24"/>
              </w:rPr>
            </w:pPr>
            <w:r>
              <w:rPr>
                <w:rFonts w:ascii="宋体"/>
                <w:bCs/>
                <w:sz w:val="24"/>
                <w:szCs w:val="24"/>
              </w:rPr>
              <w:t>Product Development</w:t>
            </w:r>
          </w:p>
          <w:p>
            <w:pPr>
              <w:ind w:firstLineChars="0" w:firstLine="0"/>
              <w:rPr>
                <w:rFonts w:ascii="宋体"/>
                <w:sz w:val="24"/>
                <w:szCs w:val="24"/>
              </w:rPr>
            </w:pPr>
            <w:r>
              <w:rPr>
                <w:rFonts w:ascii="宋体" w:hint="eastAsia"/>
                <w:bCs/>
                <w:sz w:val="24"/>
                <w:szCs w:val="24"/>
              </w:rPr>
              <w:t>（产品功能或价值的拓展）</w:t>
            </w:r>
          </w:p>
        </w:tc>
      </w:tr>
      <w:tr>
        <w:trPr>
          <w:trHeight w:val="1247"/>
        </w:trPr>
        <w:tc>
          <w:tcPr>
            <w:tcW w:w="156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pPr>
              <w:ind w:firstLineChars="0" w:firstLine="0"/>
              <w:rPr>
                <w:rFonts w:ascii="宋体"/>
                <w:sz w:val="24"/>
                <w:szCs w:val="24"/>
              </w:rPr>
            </w:pPr>
            <w:r>
              <w:rPr>
                <w:rFonts w:ascii="宋体" w:hint="eastAsia"/>
                <w:bCs/>
                <w:sz w:val="24"/>
                <w:szCs w:val="24"/>
              </w:rPr>
              <w:t>新业务</w:t>
            </w:r>
            <w:r>
              <w:rPr>
                <w:rFonts w:ascii="宋体"/>
                <w:bCs/>
                <w:sz w:val="24"/>
                <w:szCs w:val="24"/>
              </w:rPr>
              <w:t xml:space="preserve"> </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pPr>
              <w:ind w:firstLineChars="0" w:firstLine="0"/>
              <w:rPr>
                <w:rFonts w:ascii="宋体"/>
                <w:sz w:val="24"/>
                <w:szCs w:val="24"/>
              </w:rPr>
            </w:pPr>
            <w:r>
              <w:rPr>
                <w:rFonts w:ascii="宋体" w:hint="eastAsia"/>
                <w:bCs/>
                <w:sz w:val="24"/>
                <w:szCs w:val="24"/>
              </w:rPr>
              <w:t>市场开发</w:t>
            </w:r>
          </w:p>
          <w:p>
            <w:pPr>
              <w:ind w:firstLineChars="0" w:firstLine="0"/>
              <w:rPr>
                <w:rFonts w:ascii="宋体"/>
                <w:sz w:val="24"/>
                <w:szCs w:val="24"/>
              </w:rPr>
            </w:pPr>
            <w:r>
              <w:rPr>
                <w:rFonts w:ascii="宋体"/>
                <w:bCs/>
                <w:sz w:val="24"/>
                <w:szCs w:val="24"/>
              </w:rPr>
              <w:t>Market Development</w:t>
            </w:r>
          </w:p>
          <w:p>
            <w:pPr>
              <w:ind w:firstLineChars="0" w:firstLine="0"/>
              <w:rPr>
                <w:rFonts w:ascii="宋体"/>
                <w:sz w:val="24"/>
                <w:szCs w:val="24"/>
              </w:rPr>
            </w:pPr>
            <w:r>
              <w:rPr>
                <w:rFonts w:ascii="宋体" w:hint="eastAsia"/>
                <w:bCs/>
                <w:sz w:val="24"/>
                <w:szCs w:val="24"/>
              </w:rPr>
              <w:t>（目标市场客户的延伸）</w:t>
            </w:r>
          </w:p>
        </w:tc>
        <w:tc>
          <w:tcPr>
            <w:tcW w:w="84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pPr>
              <w:ind w:firstLineChars="0" w:firstLine="0"/>
              <w:rPr>
                <w:rFonts w:ascii="宋体"/>
                <w:sz w:val="24"/>
                <w:szCs w:val="24"/>
              </w:rPr>
            </w:pPr>
            <w:r>
              <w:rPr>
                <w:rFonts w:ascii="宋体" w:hint="eastAsia"/>
                <w:bCs/>
                <w:sz w:val="24"/>
                <w:szCs w:val="24"/>
              </w:rPr>
              <w:t>多元化</w:t>
            </w:r>
          </w:p>
          <w:p>
            <w:pPr>
              <w:ind w:firstLineChars="0" w:firstLine="0"/>
              <w:rPr>
                <w:rFonts w:ascii="宋体"/>
                <w:sz w:val="24"/>
                <w:szCs w:val="24"/>
              </w:rPr>
            </w:pPr>
            <w:r>
              <w:rPr>
                <w:rFonts w:ascii="宋体"/>
                <w:bCs/>
                <w:sz w:val="24"/>
                <w:szCs w:val="24"/>
              </w:rPr>
              <w:t>Diversification</w:t>
            </w:r>
          </w:p>
          <w:p>
            <w:pPr>
              <w:ind w:firstLineChars="0" w:firstLine="0"/>
              <w:rPr>
                <w:rFonts w:ascii="宋体"/>
                <w:sz w:val="24"/>
                <w:szCs w:val="24"/>
              </w:rPr>
            </w:pPr>
            <w:r>
              <w:rPr>
                <w:rFonts w:ascii="宋体" w:hint="eastAsia"/>
                <w:bCs/>
                <w:sz w:val="24"/>
                <w:szCs w:val="24"/>
              </w:rPr>
              <w:t>（全新产品在全新市场的拓展）</w:t>
            </w:r>
          </w:p>
        </w:tc>
      </w:tr>
    </w:tbl>
    <w:p>
      <w:pPr>
        <w:ind w:firstLineChars="0" w:firstLine="0"/>
        <w:rPr>
          <w:rFonts w:ascii="宋体" w:hint="eastAsia"/>
          <w:sz w:val="24"/>
          <w:szCs w:val="24"/>
        </w:rPr>
      </w:pPr>
      <w:r>
        <w:rPr>
          <w:rFonts w:ascii="宋体" w:hint="eastAsia"/>
          <w:b/>
          <w:sz w:val="24"/>
          <w:szCs w:val="24"/>
        </w:rPr>
        <w:t>2、多元化的层次及类型</w:t>
      </w:r>
      <w:r>
        <w:rPr>
          <w:rFonts w:ascii="宋体" w:hint="eastAsia"/>
          <w:sz w:val="24"/>
          <w:szCs w:val="24"/>
        </w:rPr>
        <w:t>：</w:t>
      </w:r>
    </w:p>
    <w:p>
      <w:pPr>
        <w:ind w:firstLineChars="0" w:firstLine="0"/>
        <w:rPr>
          <w:rFonts w:ascii="宋体" w:hint="eastAsia"/>
          <w:sz w:val="24"/>
          <w:szCs w:val="24"/>
        </w:rPr>
      </w:pPr>
      <w:r>
        <w:rPr>
          <w:rFonts w:ascii="宋体" w:hint="eastAsia"/>
          <w:sz w:val="24"/>
          <w:szCs w:val="24"/>
        </w:rPr>
        <w:t>低层次多元化：单一业务型；主导业务型</w:t>
      </w:r>
    </w:p>
    <w:p>
      <w:pPr>
        <w:ind w:firstLineChars="0" w:firstLine="0"/>
        <w:rPr>
          <w:rFonts w:ascii="宋体" w:hint="eastAsia"/>
          <w:sz w:val="24"/>
          <w:szCs w:val="24"/>
        </w:rPr>
      </w:pPr>
      <w:r>
        <w:rPr>
          <w:rFonts w:ascii="宋体" w:hint="eastAsia"/>
          <w:sz w:val="24"/>
          <w:szCs w:val="24"/>
        </w:rPr>
        <w:t>中高层次多元化：相关约束型；相关联系型</w:t>
      </w:r>
    </w:p>
    <w:p>
      <w:pPr>
        <w:ind w:firstLineChars="0" w:firstLine="0"/>
        <w:rPr>
          <w:rFonts w:ascii="宋体" w:hint="eastAsia"/>
          <w:sz w:val="24"/>
          <w:szCs w:val="24"/>
        </w:rPr>
      </w:pPr>
      <w:r>
        <w:rPr>
          <w:rFonts w:ascii="宋体" w:hint="eastAsia"/>
          <w:sz w:val="24"/>
          <w:szCs w:val="24"/>
        </w:rPr>
        <w:t>特高层次多元化：非相关型</w:t>
      </w:r>
    </w:p>
    <w:p>
      <w:pPr>
        <w:ind w:firstLineChars="0" w:firstLine="0"/>
        <w:rPr>
          <w:rFonts w:ascii="宋体" w:hint="eastAsia"/>
          <w:b/>
          <w:sz w:val="24"/>
          <w:szCs w:val="24"/>
        </w:rPr>
      </w:pPr>
      <w:r>
        <w:rPr>
          <w:rFonts w:ascii="宋体" w:hint="eastAsia"/>
          <w:b/>
          <w:sz w:val="24"/>
          <w:szCs w:val="24"/>
        </w:rPr>
        <w:t>3、相关约束型和相关联系型的比较</w:t>
      </w:r>
    </w:p>
    <w:p>
      <w:pPr>
        <w:ind w:firstLineChars="0" w:firstLine="0"/>
        <w:rPr>
          <w:rFonts w:ascii="宋体" w:hint="eastAsia"/>
          <w:sz w:val="24"/>
          <w:szCs w:val="24"/>
        </w:rPr>
      </w:pPr>
      <w:r>
        <w:rPr>
          <w:rFonts w:ascii="宋体" w:hint="eastAsia"/>
          <w:sz w:val="24"/>
          <w:szCs w:val="24"/>
        </w:rPr>
        <w:t>相关约束型：即多元化公司的业务之间的联系比较直接时，这些业务之间共享资源和行动。（143,145）</w:t>
      </w:r>
    </w:p>
    <w:p>
      <w:pPr>
        <w:ind w:firstLineChars="0" w:firstLine="0"/>
        <w:rPr>
          <w:rFonts w:ascii="宋体" w:hint="eastAsia"/>
          <w:sz w:val="24"/>
          <w:szCs w:val="24"/>
        </w:rPr>
      </w:pPr>
      <w:r>
        <w:rPr>
          <w:rFonts w:ascii="宋体" w:hint="eastAsia"/>
          <w:sz w:val="24"/>
          <w:szCs w:val="24"/>
        </w:rPr>
        <w:t>相关联系型：即多元化公司的业务之间仅存在较少联系时，这些业务之间传递知识和核心竞争力。（143,146）</w:t>
      </w:r>
    </w:p>
    <w:p>
      <w:pPr>
        <w:ind w:firstLineChars="0" w:firstLine="0"/>
        <w:rPr>
          <w:rFonts w:ascii="宋体"/>
          <w:sz w:val="24"/>
          <w:szCs w:val="24"/>
        </w:rPr>
      </w:pPr>
      <w:r>
        <w:rPr>
          <w:rFonts w:ascii="宋体" w:hint="eastAsia"/>
          <w:b/>
          <w:bCs/>
          <w:sz w:val="24"/>
          <w:szCs w:val="24"/>
        </w:rPr>
        <w:t>一）相关约束型VS相关联系型</w:t>
      </w:r>
    </w:p>
    <w:p>
      <w:pPr>
        <w:ind w:firstLineChars="0" w:firstLine="0"/>
        <w:rPr>
          <w:rFonts w:ascii="宋体"/>
          <w:sz w:val="24"/>
          <w:szCs w:val="24"/>
        </w:rPr>
      </w:pPr>
      <w:r>
        <w:rPr>
          <w:rFonts w:ascii="宋体" w:hint="eastAsia"/>
          <w:bCs/>
          <w:sz w:val="24"/>
          <w:szCs w:val="24"/>
        </w:rPr>
        <w:t>（1）相关约束型创造价值：通过有效的业务活动的共享实现协同效应。</w:t>
      </w:r>
    </w:p>
    <w:p>
      <w:pPr>
        <w:numPr>
          <w:ilvl w:val="0"/>
          <w:numId w:val="5"/>
        </w:numPr>
        <w:ind w:firstLineChars="0"/>
        <w:rPr>
          <w:rFonts w:ascii="宋体"/>
          <w:sz w:val="24"/>
          <w:szCs w:val="24"/>
        </w:rPr>
      </w:pPr>
      <w:r>
        <w:rPr>
          <w:rFonts w:ascii="宋体"/>
          <w:bCs/>
          <w:sz w:val="24"/>
          <w:szCs w:val="24"/>
        </w:rPr>
        <w:t>——</w:t>
      </w:r>
      <w:r>
        <w:rPr>
          <w:rFonts w:ascii="宋体" w:hint="eastAsia"/>
          <w:bCs/>
          <w:sz w:val="24"/>
          <w:szCs w:val="24"/>
        </w:rPr>
        <w:t>技术共享；原材料共享；生产运营过程共享；顾客共享；营销渠道共享等</w:t>
      </w:r>
    </w:p>
    <w:p>
      <w:pPr>
        <w:numPr>
          <w:ilvl w:val="0"/>
          <w:numId w:val="5"/>
        </w:numPr>
        <w:ind w:firstLineChars="0"/>
        <w:rPr>
          <w:rFonts w:ascii="宋体"/>
          <w:sz w:val="24"/>
          <w:szCs w:val="24"/>
        </w:rPr>
      </w:pPr>
      <w:r>
        <w:rPr>
          <w:rFonts w:ascii="宋体"/>
          <w:bCs/>
          <w:sz w:val="24"/>
          <w:szCs w:val="24"/>
        </w:rPr>
        <w:t>——</w:t>
      </w:r>
      <w:r>
        <w:rPr>
          <w:rFonts w:ascii="宋体" w:hint="eastAsia"/>
          <w:bCs/>
          <w:sz w:val="24"/>
          <w:szCs w:val="24"/>
        </w:rPr>
        <w:t>风险：业务之间所建立的联系会影响最终成果</w:t>
      </w:r>
    </w:p>
    <w:p>
      <w:pPr>
        <w:numPr>
          <w:ilvl w:val="0"/>
          <w:numId w:val="5"/>
        </w:numPr>
        <w:ind w:firstLineChars="0"/>
        <w:rPr>
          <w:rFonts w:ascii="宋体"/>
          <w:sz w:val="24"/>
          <w:szCs w:val="24"/>
        </w:rPr>
      </w:pPr>
      <w:r>
        <w:rPr>
          <w:rFonts w:ascii="宋体" w:hint="eastAsia"/>
          <w:bCs/>
          <w:sz w:val="24"/>
          <w:szCs w:val="24"/>
        </w:rPr>
        <w:t>如：康师傅与家乐福的零供之争。</w:t>
      </w:r>
    </w:p>
    <w:p>
      <w:pPr>
        <w:ind w:firstLineChars="0" w:firstLine="0"/>
        <w:rPr>
          <w:rFonts w:ascii="宋体"/>
          <w:sz w:val="24"/>
          <w:szCs w:val="24"/>
        </w:rPr>
      </w:pPr>
      <w:r>
        <w:rPr>
          <w:rFonts w:ascii="宋体" w:hint="eastAsia"/>
          <w:bCs/>
          <w:sz w:val="24"/>
          <w:szCs w:val="24"/>
        </w:rPr>
        <w:t>（</w:t>
      </w:r>
      <w:r>
        <w:rPr>
          <w:rFonts w:ascii="宋体"/>
          <w:bCs/>
          <w:sz w:val="24"/>
          <w:szCs w:val="24"/>
        </w:rPr>
        <w:t>2</w:t>
      </w:r>
      <w:r>
        <w:rPr>
          <w:rFonts w:ascii="宋体" w:hint="eastAsia"/>
          <w:bCs/>
          <w:sz w:val="24"/>
          <w:szCs w:val="24"/>
        </w:rPr>
        <w:t>）相关联系型创造价值：</w:t>
      </w:r>
    </w:p>
    <w:p>
      <w:pPr>
        <w:numPr>
          <w:ilvl w:val="0"/>
          <w:numId w:val="6"/>
        </w:numPr>
        <w:ind w:firstLineChars="0"/>
        <w:rPr>
          <w:rFonts w:ascii="宋体"/>
          <w:sz w:val="24"/>
          <w:szCs w:val="24"/>
        </w:rPr>
      </w:pPr>
      <w:r>
        <w:rPr>
          <w:rFonts w:ascii="宋体"/>
          <w:bCs/>
          <w:sz w:val="24"/>
          <w:szCs w:val="24"/>
        </w:rPr>
        <w:t>——</w:t>
      </w:r>
      <w:r>
        <w:rPr>
          <w:rFonts w:ascii="宋体" w:hint="eastAsia"/>
          <w:bCs/>
          <w:sz w:val="24"/>
          <w:szCs w:val="24"/>
        </w:rPr>
        <w:t>将核心竞争力传递给另一部门可减少该部门重新开发此竞争力必须消耗的资源和成本；</w:t>
      </w:r>
    </w:p>
    <w:p>
      <w:pPr>
        <w:numPr>
          <w:ilvl w:val="0"/>
          <w:numId w:val="6"/>
        </w:numPr>
        <w:ind w:firstLineChars="0"/>
        <w:rPr>
          <w:rFonts w:ascii="宋体"/>
          <w:sz w:val="24"/>
          <w:szCs w:val="24"/>
        </w:rPr>
      </w:pPr>
      <w:r>
        <w:rPr>
          <w:rFonts w:ascii="宋体"/>
          <w:bCs/>
          <w:sz w:val="24"/>
          <w:szCs w:val="24"/>
        </w:rPr>
        <w:t>——</w:t>
      </w:r>
      <w:r>
        <w:rPr>
          <w:rFonts w:ascii="宋体" w:hint="eastAsia"/>
          <w:bCs/>
          <w:sz w:val="24"/>
          <w:szCs w:val="24"/>
        </w:rPr>
        <w:t>由于相关联系型大多涉及无形资源，而无形资源多为难以模仿的。</w:t>
      </w:r>
    </w:p>
    <w:p>
      <w:pPr>
        <w:ind w:firstLineChars="0" w:firstLine="0"/>
        <w:rPr>
          <w:rFonts w:ascii="宋体" w:hint="eastAsia"/>
          <w:sz w:val="24"/>
          <w:szCs w:val="24"/>
        </w:rPr>
      </w:pPr>
      <w:r>
        <w:rPr>
          <w:rFonts w:ascii="宋体" w:hint="eastAsia"/>
          <w:bCs/>
          <w:sz w:val="24"/>
          <w:szCs w:val="24"/>
        </w:rPr>
        <w:t>如方正科技与方正电子分享生产制造能力；三星进入商务客车市场共享研发设计能力等</w:t>
      </w:r>
    </w:p>
    <w:p>
      <w:pPr>
        <w:ind w:firstLineChars="0" w:firstLine="0"/>
        <w:rPr>
          <w:rFonts w:ascii="宋体" w:hint="eastAsia"/>
          <w:b/>
          <w:sz w:val="24"/>
          <w:szCs w:val="24"/>
        </w:rPr>
      </w:pPr>
      <w:r>
        <w:rPr>
          <w:rFonts w:ascii="宋体" w:hint="eastAsia"/>
          <w:b/>
          <w:sz w:val="24"/>
          <w:szCs w:val="24"/>
        </w:rPr>
        <w:t>4、造成多元化价值不确定的原因：</w:t>
      </w:r>
    </w:p>
    <w:p>
      <w:pPr>
        <w:ind w:firstLineChars="0" w:firstLine="0"/>
        <w:rPr>
          <w:rFonts w:ascii="宋体"/>
          <w:sz w:val="24"/>
          <w:szCs w:val="24"/>
        </w:rPr>
      </w:pPr>
      <w:r>
        <w:rPr>
          <w:rFonts w:ascii="宋体"/>
          <w:bCs/>
          <w:sz w:val="24"/>
          <w:szCs w:val="24"/>
        </w:rPr>
        <w:t>A</w:t>
      </w:r>
      <w:r>
        <w:rPr>
          <w:rFonts w:ascii="宋体" w:hint="eastAsia"/>
          <w:bCs/>
          <w:sz w:val="24"/>
          <w:szCs w:val="24"/>
        </w:rPr>
        <w:t>、来自多元化动机方面的原因</w:t>
      </w:r>
    </w:p>
    <w:p>
      <w:pPr>
        <w:ind w:firstLineChars="0" w:firstLine="0"/>
        <w:rPr>
          <w:rFonts w:ascii="宋体"/>
          <w:sz w:val="24"/>
          <w:szCs w:val="24"/>
        </w:rPr>
      </w:pPr>
      <w:r>
        <w:rPr>
          <w:rFonts w:ascii="宋体"/>
          <w:bCs/>
          <w:sz w:val="24"/>
          <w:szCs w:val="24"/>
        </w:rPr>
        <w:t>——</w:t>
      </w:r>
      <w:r>
        <w:rPr>
          <w:rFonts w:ascii="宋体" w:hint="eastAsia"/>
          <w:bCs/>
          <w:sz w:val="24"/>
          <w:szCs w:val="24"/>
        </w:rPr>
        <w:t>外部环境的刺激因素：</w:t>
      </w:r>
    </w:p>
    <w:p>
      <w:pPr>
        <w:numPr>
          <w:ilvl w:val="0"/>
          <w:numId w:val="7"/>
        </w:numPr>
        <w:ind w:firstLineChars="0"/>
        <w:rPr>
          <w:rFonts w:ascii="宋体"/>
          <w:sz w:val="24"/>
          <w:szCs w:val="24"/>
        </w:rPr>
      </w:pPr>
      <w:r>
        <w:rPr>
          <w:rFonts w:ascii="宋体" w:hint="eastAsia"/>
          <w:bCs/>
          <w:sz w:val="24"/>
          <w:szCs w:val="24"/>
        </w:rPr>
        <w:t>（</w:t>
      </w:r>
      <w:r>
        <w:rPr>
          <w:rFonts w:ascii="宋体"/>
          <w:bCs/>
          <w:sz w:val="24"/>
          <w:szCs w:val="24"/>
        </w:rPr>
        <w:t>1</w:t>
      </w:r>
      <w:r>
        <w:rPr>
          <w:rFonts w:ascii="宋体" w:hint="eastAsia"/>
          <w:bCs/>
          <w:sz w:val="24"/>
          <w:szCs w:val="24"/>
        </w:rPr>
        <w:t>）反垄断条例：</w:t>
      </w:r>
      <w:r>
        <w:rPr>
          <w:rFonts w:ascii="宋体"/>
          <w:bCs/>
          <w:sz w:val="24"/>
          <w:szCs w:val="24"/>
        </w:rPr>
        <w:t>80</w:t>
      </w:r>
      <w:r>
        <w:rPr>
          <w:rFonts w:ascii="宋体" w:hint="eastAsia"/>
          <w:bCs/>
          <w:sz w:val="24"/>
          <w:szCs w:val="24"/>
        </w:rPr>
        <w:t>年代后期该法律的实施力度有所减弱，从而产生了很多大规模的横向合并。</w:t>
      </w:r>
    </w:p>
    <w:p>
      <w:pPr>
        <w:numPr>
          <w:ilvl w:val="0"/>
          <w:numId w:val="7"/>
        </w:numPr>
        <w:ind w:firstLineChars="0"/>
        <w:rPr>
          <w:rFonts w:ascii="宋体"/>
          <w:sz w:val="24"/>
          <w:szCs w:val="24"/>
        </w:rPr>
      </w:pPr>
      <w:r>
        <w:rPr>
          <w:rFonts w:ascii="宋体" w:hint="eastAsia"/>
          <w:bCs/>
          <w:sz w:val="24"/>
          <w:szCs w:val="24"/>
        </w:rPr>
        <w:t>（</w:t>
      </w:r>
      <w:r>
        <w:rPr>
          <w:rFonts w:ascii="宋体"/>
          <w:bCs/>
          <w:sz w:val="24"/>
          <w:szCs w:val="24"/>
        </w:rPr>
        <w:t>2</w:t>
      </w:r>
      <w:r>
        <w:rPr>
          <w:rFonts w:ascii="宋体" w:hint="eastAsia"/>
          <w:bCs/>
          <w:sz w:val="24"/>
          <w:szCs w:val="24"/>
        </w:rPr>
        <w:t>）税法：收购可以增加公司折旧的资产补贴；作为避税手段的吸引力等。</w:t>
      </w:r>
    </w:p>
    <w:p>
      <w:pPr>
        <w:ind w:firstLineChars="0" w:firstLine="0"/>
        <w:rPr>
          <w:rFonts w:ascii="宋体"/>
          <w:sz w:val="24"/>
          <w:szCs w:val="24"/>
        </w:rPr>
      </w:pPr>
      <w:r>
        <w:rPr>
          <w:rFonts w:ascii="宋体"/>
          <w:bCs/>
          <w:sz w:val="24"/>
          <w:szCs w:val="24"/>
        </w:rPr>
        <w:t>——</w:t>
      </w:r>
      <w:r>
        <w:rPr>
          <w:rFonts w:ascii="宋体" w:hint="eastAsia"/>
          <w:bCs/>
          <w:sz w:val="24"/>
          <w:szCs w:val="24"/>
        </w:rPr>
        <w:t>内部环境的刺激因素：</w:t>
      </w:r>
    </w:p>
    <w:p>
      <w:pPr>
        <w:numPr>
          <w:ilvl w:val="0"/>
          <w:numId w:val="8"/>
        </w:numPr>
        <w:ind w:firstLineChars="0"/>
        <w:rPr>
          <w:rFonts w:ascii="宋体"/>
          <w:sz w:val="24"/>
          <w:szCs w:val="24"/>
        </w:rPr>
      </w:pPr>
      <w:r>
        <w:rPr>
          <w:rFonts w:ascii="宋体" w:hint="eastAsia"/>
          <w:bCs/>
          <w:sz w:val="24"/>
          <w:szCs w:val="24"/>
        </w:rPr>
        <w:t>（</w:t>
      </w:r>
      <w:r>
        <w:rPr>
          <w:rFonts w:ascii="宋体"/>
          <w:bCs/>
          <w:sz w:val="24"/>
          <w:szCs w:val="24"/>
        </w:rPr>
        <w:t>1</w:t>
      </w:r>
      <w:r>
        <w:rPr>
          <w:rFonts w:ascii="宋体" w:hint="eastAsia"/>
          <w:bCs/>
          <w:sz w:val="24"/>
          <w:szCs w:val="24"/>
        </w:rPr>
        <w:t>）低绩效：绩效与相关多元化层次之间的倒</w:t>
      </w:r>
      <w:r>
        <w:rPr>
          <w:rFonts w:ascii="宋体"/>
          <w:bCs/>
          <w:sz w:val="24"/>
          <w:szCs w:val="24"/>
        </w:rPr>
        <w:t>U</w:t>
      </w:r>
      <w:r>
        <w:rPr>
          <w:rFonts w:ascii="宋体" w:hint="eastAsia"/>
          <w:bCs/>
          <w:sz w:val="24"/>
          <w:szCs w:val="24"/>
        </w:rPr>
        <w:t>型关系；</w:t>
      </w:r>
    </w:p>
    <w:p>
      <w:pPr>
        <w:numPr>
          <w:ilvl w:val="0"/>
          <w:numId w:val="8"/>
        </w:numPr>
        <w:ind w:firstLineChars="0"/>
        <w:rPr>
          <w:rFonts w:ascii="宋体"/>
          <w:sz w:val="24"/>
          <w:szCs w:val="24"/>
        </w:rPr>
      </w:pPr>
      <w:r>
        <w:rPr>
          <w:rFonts w:ascii="宋体" w:hint="eastAsia"/>
          <w:bCs/>
          <w:sz w:val="24"/>
          <w:szCs w:val="24"/>
        </w:rPr>
        <w:t>（</w:t>
      </w:r>
      <w:r>
        <w:rPr>
          <w:rFonts w:ascii="宋体"/>
          <w:bCs/>
          <w:sz w:val="24"/>
          <w:szCs w:val="24"/>
        </w:rPr>
        <w:t>2</w:t>
      </w:r>
      <w:r>
        <w:rPr>
          <w:rFonts w:ascii="宋体" w:hint="eastAsia"/>
          <w:bCs/>
          <w:sz w:val="24"/>
          <w:szCs w:val="24"/>
        </w:rPr>
        <w:t>）不确定现金流：当公司进入成熟期之后，出于回避衰退期的考虑，多元化将是很好地防御措施；</w:t>
      </w:r>
    </w:p>
    <w:p>
      <w:pPr>
        <w:numPr>
          <w:ilvl w:val="0"/>
          <w:numId w:val="8"/>
        </w:numPr>
        <w:ind w:firstLineChars="0"/>
        <w:rPr>
          <w:rFonts w:ascii="宋体"/>
          <w:sz w:val="24"/>
          <w:szCs w:val="24"/>
        </w:rPr>
      </w:pPr>
      <w:r>
        <w:rPr>
          <w:rFonts w:ascii="宋体" w:hint="eastAsia"/>
          <w:bCs/>
          <w:sz w:val="24"/>
          <w:szCs w:val="24"/>
        </w:rPr>
        <w:t>（</w:t>
      </w:r>
      <w:r>
        <w:rPr>
          <w:rFonts w:ascii="宋体"/>
          <w:bCs/>
          <w:sz w:val="24"/>
          <w:szCs w:val="24"/>
        </w:rPr>
        <w:t>3</w:t>
      </w:r>
      <w:r>
        <w:rPr>
          <w:rFonts w:ascii="宋体" w:hint="eastAsia"/>
          <w:bCs/>
          <w:sz w:val="24"/>
          <w:szCs w:val="24"/>
        </w:rPr>
        <w:t>）协同效应和公司风险的降低：投资组合的风险分散。</w:t>
      </w:r>
    </w:p>
    <w:p>
      <w:pPr>
        <w:ind w:firstLineChars="0" w:firstLine="0"/>
        <w:rPr>
          <w:rFonts w:ascii="宋体" w:hint="eastAsia"/>
          <w:sz w:val="24"/>
          <w:szCs w:val="24"/>
        </w:rPr>
      </w:pPr>
      <w:r>
        <w:rPr>
          <w:rFonts w:ascii="宋体"/>
          <w:bCs/>
          <w:sz w:val="24"/>
          <w:szCs w:val="24"/>
        </w:rPr>
        <w:t>B</w:t>
      </w:r>
      <w:r>
        <w:rPr>
          <w:rFonts w:ascii="宋体" w:hint="eastAsia"/>
          <w:bCs/>
          <w:sz w:val="24"/>
          <w:szCs w:val="24"/>
        </w:rPr>
        <w:t>、来自资源方面的原因：企业是否具有多元化的资源能力，有形资源和无形资源。</w:t>
      </w:r>
    </w:p>
    <w:p>
      <w:pPr>
        <w:ind w:firstLineChars="0" w:firstLine="0"/>
        <w:rPr>
          <w:rFonts w:ascii="宋体" w:hint="eastAsia"/>
          <w:b/>
          <w:sz w:val="24"/>
          <w:szCs w:val="24"/>
        </w:rPr>
      </w:pPr>
    </w:p>
    <w:p>
      <w:pPr>
        <w:ind w:firstLineChars="0" w:firstLine="0"/>
        <w:rPr>
          <w:rFonts w:ascii="宋体" w:hint="eastAsia"/>
          <w:sz w:val="24"/>
          <w:szCs w:val="24"/>
        </w:rPr>
      </w:pPr>
      <w:r>
        <w:rPr>
          <w:rFonts w:ascii="宋体" w:hint="eastAsia"/>
          <w:sz w:val="24"/>
          <w:szCs w:val="24"/>
        </w:rPr>
        <w:t>七</w:t>
      </w:r>
    </w:p>
    <w:p>
      <w:pPr>
        <w:ind w:firstLineChars="0" w:firstLine="0"/>
        <w:rPr>
          <w:rFonts w:ascii="宋体" w:hint="eastAsia"/>
          <w:sz w:val="24"/>
          <w:szCs w:val="24"/>
        </w:rPr>
      </w:pPr>
      <w:r>
        <w:rPr>
          <w:rFonts w:ascii="宋体" w:hint="eastAsia"/>
          <w:b/>
          <w:sz w:val="24"/>
          <w:szCs w:val="24"/>
        </w:rPr>
        <w:t>1、合并：</w:t>
      </w:r>
      <w:r>
        <w:rPr>
          <w:rFonts w:ascii="宋体" w:hint="eastAsia"/>
          <w:sz w:val="24"/>
          <w:szCs w:val="24"/>
        </w:rPr>
        <w:t xml:space="preserve"> 两家公司将相互的业务进行整合，其资源和实力在合并后能够比各自独立发展产生更强的竞争优势。</w:t>
      </w:r>
    </w:p>
    <w:p>
      <w:pPr>
        <w:ind w:firstLineChars="0" w:firstLine="0"/>
        <w:rPr>
          <w:rFonts w:ascii="宋体" w:hint="eastAsia"/>
          <w:sz w:val="24"/>
          <w:szCs w:val="24"/>
        </w:rPr>
      </w:pPr>
      <w:r>
        <w:rPr>
          <w:rFonts w:ascii="宋体" w:hint="eastAsia"/>
          <w:sz w:val="24"/>
          <w:szCs w:val="24"/>
        </w:rPr>
        <w:t xml:space="preserve">        吸收合并（兼并） ： A+B=A</w:t>
      </w:r>
    </w:p>
    <w:p>
      <w:pPr>
        <w:ind w:firstLineChars="0" w:firstLine="0"/>
        <w:rPr>
          <w:rFonts w:ascii="宋体" w:hint="eastAsia"/>
          <w:sz w:val="24"/>
          <w:szCs w:val="24"/>
        </w:rPr>
      </w:pPr>
      <w:r>
        <w:rPr>
          <w:rFonts w:ascii="宋体" w:hint="eastAsia"/>
          <w:sz w:val="24"/>
          <w:szCs w:val="24"/>
        </w:rPr>
        <w:t xml:space="preserve">        新设合并         ： A+B=C</w:t>
      </w:r>
    </w:p>
    <w:p>
      <w:pPr>
        <w:ind w:firstLineChars="0" w:firstLine="0"/>
        <w:rPr>
          <w:rFonts w:ascii="宋体" w:hint="eastAsia"/>
          <w:sz w:val="24"/>
          <w:szCs w:val="24"/>
        </w:rPr>
      </w:pPr>
      <w:r>
        <w:rPr>
          <w:rFonts w:ascii="宋体" w:hint="eastAsia"/>
          <w:b/>
          <w:sz w:val="24"/>
          <w:szCs w:val="24"/>
        </w:rPr>
        <w:t>收购：</w:t>
      </w:r>
      <w:r>
        <w:rPr>
          <w:rFonts w:ascii="宋体" w:hint="eastAsia"/>
          <w:sz w:val="24"/>
          <w:szCs w:val="24"/>
        </w:rPr>
        <w:t>一家公司通过购买另一家公司部分或全部的股权，将被收购公司的业务纳入其战略投资组合，从而达到更加有效的利用其核心竞争力的目的。</w:t>
      </w:r>
    </w:p>
    <w:p>
      <w:pPr>
        <w:ind w:firstLineChars="0" w:firstLine="0"/>
        <w:rPr>
          <w:rFonts w:ascii="宋体" w:hint="eastAsia"/>
          <w:sz w:val="24"/>
          <w:szCs w:val="24"/>
        </w:rPr>
      </w:pPr>
      <w:r>
        <w:rPr>
          <w:rFonts w:ascii="宋体" w:hint="eastAsia"/>
          <w:sz w:val="24"/>
          <w:szCs w:val="24"/>
        </w:rPr>
        <w:t xml:space="preserve">         收购：经营控制权 ： A+B= A+B</w:t>
      </w:r>
    </w:p>
    <w:p>
      <w:pPr>
        <w:ind w:firstLineChars="0" w:firstLine="0"/>
        <w:rPr>
          <w:rFonts w:ascii="宋体" w:hint="eastAsia"/>
          <w:sz w:val="24"/>
          <w:szCs w:val="24"/>
        </w:rPr>
      </w:pPr>
      <w:r>
        <w:rPr>
          <w:rFonts w:ascii="宋体" w:hint="eastAsia"/>
          <w:b/>
          <w:sz w:val="24"/>
          <w:szCs w:val="24"/>
        </w:rPr>
        <w:t>并购的类型</w:t>
      </w:r>
      <w:r>
        <w:rPr>
          <w:rFonts w:ascii="宋体" w:hint="eastAsia"/>
          <w:sz w:val="24"/>
          <w:szCs w:val="24"/>
        </w:rPr>
        <w:t>：</w:t>
      </w:r>
    </w:p>
    <w:p>
      <w:pPr>
        <w:ind w:firstLineChars="0" w:firstLine="0"/>
        <w:rPr>
          <w:rFonts w:ascii="宋体" w:hint="eastAsia"/>
          <w:sz w:val="24"/>
          <w:szCs w:val="24"/>
        </w:rPr>
      </w:pPr>
      <w:r>
        <w:rPr>
          <w:rFonts w:ascii="宋体" w:hint="eastAsia"/>
          <w:sz w:val="24"/>
          <w:szCs w:val="24"/>
        </w:rPr>
        <w:t>（1）按并购涉及的行业性质分类</w:t>
      </w:r>
    </w:p>
    <w:p>
      <w:pPr>
        <w:ind w:firstLineChars="0" w:firstLine="0"/>
        <w:rPr>
          <w:rFonts w:ascii="宋体" w:hint="eastAsia"/>
          <w:sz w:val="24"/>
          <w:szCs w:val="24"/>
        </w:rPr>
      </w:pPr>
      <w:r>
        <w:rPr>
          <w:rFonts w:ascii="宋体" w:hint="eastAsia"/>
          <w:sz w:val="24"/>
          <w:szCs w:val="24"/>
        </w:rPr>
        <w:t>横向并购</w:t>
      </w:r>
    </w:p>
    <w:p>
      <w:pPr>
        <w:ind w:firstLineChars="0" w:firstLine="0"/>
        <w:rPr>
          <w:rFonts w:ascii="宋体" w:hint="eastAsia"/>
          <w:sz w:val="24"/>
          <w:szCs w:val="24"/>
        </w:rPr>
      </w:pPr>
      <w:r>
        <w:rPr>
          <w:rFonts w:ascii="宋体" w:hint="eastAsia"/>
          <w:sz w:val="24"/>
          <w:szCs w:val="24"/>
        </w:rPr>
        <w:t>纵向并购</w:t>
      </w:r>
    </w:p>
    <w:p>
      <w:pPr>
        <w:ind w:firstLineChars="0" w:firstLine="0"/>
        <w:rPr>
          <w:rFonts w:ascii="宋体" w:hint="eastAsia"/>
          <w:sz w:val="24"/>
          <w:szCs w:val="24"/>
        </w:rPr>
      </w:pPr>
      <w:r>
        <w:rPr>
          <w:rFonts w:ascii="宋体" w:hint="eastAsia"/>
          <w:sz w:val="24"/>
          <w:szCs w:val="24"/>
        </w:rPr>
        <w:t>混合并购</w:t>
      </w:r>
    </w:p>
    <w:p>
      <w:pPr>
        <w:ind w:firstLineChars="0" w:firstLine="0"/>
        <w:rPr>
          <w:rFonts w:ascii="宋体" w:hint="eastAsia"/>
          <w:sz w:val="24"/>
          <w:szCs w:val="24"/>
        </w:rPr>
      </w:pPr>
      <w:r>
        <w:rPr>
          <w:rFonts w:ascii="宋体" w:hint="eastAsia"/>
          <w:sz w:val="24"/>
          <w:szCs w:val="24"/>
        </w:rPr>
        <w:t>（2）从动机划分</w:t>
      </w:r>
    </w:p>
    <w:p>
      <w:pPr>
        <w:ind w:firstLineChars="0" w:firstLine="0"/>
        <w:rPr>
          <w:rFonts w:ascii="宋体" w:hint="eastAsia"/>
          <w:sz w:val="24"/>
          <w:szCs w:val="24"/>
        </w:rPr>
      </w:pPr>
      <w:r>
        <w:rPr>
          <w:rFonts w:ascii="宋体" w:hint="eastAsia"/>
          <w:sz w:val="24"/>
          <w:szCs w:val="24"/>
        </w:rPr>
        <w:t>善意购并</w:t>
      </w:r>
    </w:p>
    <w:p>
      <w:pPr>
        <w:ind w:firstLineChars="0" w:firstLine="0"/>
        <w:rPr>
          <w:rFonts w:ascii="宋体" w:hint="eastAsia"/>
          <w:sz w:val="24"/>
          <w:szCs w:val="24"/>
        </w:rPr>
      </w:pPr>
      <w:r>
        <w:rPr>
          <w:rFonts w:ascii="宋体" w:hint="eastAsia"/>
          <w:sz w:val="24"/>
          <w:szCs w:val="24"/>
        </w:rPr>
        <w:t>恶意购并</w:t>
      </w:r>
    </w:p>
    <w:p>
      <w:pPr>
        <w:ind w:firstLineChars="0" w:firstLine="0"/>
        <w:rPr>
          <w:rFonts w:ascii="宋体" w:hint="eastAsia"/>
          <w:sz w:val="24"/>
          <w:szCs w:val="24"/>
        </w:rPr>
      </w:pPr>
      <w:r>
        <w:rPr>
          <w:rFonts w:ascii="宋体" w:hint="eastAsia"/>
          <w:sz w:val="24"/>
          <w:szCs w:val="24"/>
        </w:rPr>
        <w:t>（3）从支付方式划分</w:t>
      </w:r>
    </w:p>
    <w:p>
      <w:pPr>
        <w:ind w:firstLineChars="0" w:firstLine="0"/>
        <w:rPr>
          <w:rFonts w:ascii="宋体" w:hint="eastAsia"/>
          <w:sz w:val="24"/>
          <w:szCs w:val="24"/>
        </w:rPr>
      </w:pPr>
      <w:r>
        <w:rPr>
          <w:rFonts w:ascii="宋体" w:hint="eastAsia"/>
          <w:sz w:val="24"/>
          <w:szCs w:val="24"/>
        </w:rPr>
        <w:t>现金购并</w:t>
      </w:r>
    </w:p>
    <w:p>
      <w:pPr>
        <w:ind w:firstLineChars="0" w:firstLine="0"/>
        <w:rPr>
          <w:rFonts w:ascii="宋体" w:hint="eastAsia"/>
          <w:sz w:val="24"/>
          <w:szCs w:val="24"/>
        </w:rPr>
      </w:pPr>
      <w:r>
        <w:rPr>
          <w:rFonts w:ascii="宋体" w:hint="eastAsia"/>
          <w:sz w:val="24"/>
          <w:szCs w:val="24"/>
        </w:rPr>
        <w:t>股票购并：</w:t>
      </w:r>
    </w:p>
    <w:p>
      <w:pPr>
        <w:ind w:firstLineChars="0" w:firstLine="0"/>
        <w:rPr>
          <w:rFonts w:ascii="宋体" w:hint="eastAsia"/>
          <w:sz w:val="24"/>
          <w:szCs w:val="24"/>
        </w:rPr>
      </w:pPr>
      <w:r>
        <w:rPr>
          <w:rFonts w:ascii="宋体" w:hint="eastAsia"/>
          <w:sz w:val="24"/>
          <w:szCs w:val="24"/>
        </w:rPr>
        <w:t>综合证券/混合购并</w:t>
      </w:r>
    </w:p>
    <w:p>
      <w:pPr>
        <w:ind w:firstLineChars="0" w:firstLine="0"/>
        <w:rPr>
          <w:rFonts w:ascii="宋体" w:hint="eastAsia"/>
          <w:b/>
          <w:sz w:val="24"/>
          <w:szCs w:val="24"/>
        </w:rPr>
      </w:pPr>
      <w:r>
        <w:rPr>
          <w:rFonts w:ascii="宋体" w:hint="eastAsia"/>
          <w:b/>
          <w:sz w:val="24"/>
          <w:szCs w:val="24"/>
        </w:rPr>
        <w:t>并购动机以及阻碍并购成功的因素：</w:t>
      </w:r>
    </w:p>
    <w:p>
      <w:pPr>
        <w:ind w:firstLineChars="0" w:firstLine="0"/>
        <w:rPr>
          <w:rFonts w:ascii="宋体" w:hint="eastAsia"/>
          <w:sz w:val="24"/>
          <w:szCs w:val="24"/>
        </w:rPr>
      </w:pPr>
    </w:p>
    <w:p>
      <w:pPr>
        <w:ind w:firstLineChars="0" w:firstLine="0"/>
        <w:rPr>
          <w:rFonts w:ascii="宋体" w:hint="eastAsia"/>
          <w:b/>
          <w:sz w:val="24"/>
          <w:szCs w:val="24"/>
        </w:rPr>
      </w:pPr>
      <w:r>
        <w:rPr>
          <w:rFonts w:ascii="宋体" w:hint="eastAsia"/>
          <w:b/>
          <w:sz w:val="24"/>
          <w:szCs w:val="24"/>
        </w:rPr>
        <w:t>2、有效收购的特性</w:t>
      </w:r>
    </w:p>
    <w:p>
      <w:pPr>
        <w:numPr>
          <w:ilvl w:val="0"/>
          <w:numId w:val="9"/>
        </w:numPr>
        <w:ind w:firstLineChars="0"/>
        <w:rPr>
          <w:rFonts w:ascii="宋体"/>
          <w:sz w:val="24"/>
          <w:szCs w:val="24"/>
        </w:rPr>
      </w:pPr>
      <w:r>
        <w:rPr>
          <w:rFonts w:ascii="宋体" w:hint="eastAsia"/>
          <w:bCs/>
          <w:sz w:val="24"/>
          <w:szCs w:val="24"/>
        </w:rPr>
        <w:t xml:space="preserve">  双方具有互补性的资产或资源</w:t>
      </w:r>
    </w:p>
    <w:p>
      <w:pPr>
        <w:numPr>
          <w:ilvl w:val="0"/>
          <w:numId w:val="9"/>
        </w:numPr>
        <w:ind w:firstLineChars="0"/>
        <w:rPr>
          <w:rFonts w:ascii="宋体"/>
          <w:sz w:val="24"/>
          <w:szCs w:val="24"/>
        </w:rPr>
      </w:pPr>
      <w:r>
        <w:rPr>
          <w:rFonts w:ascii="宋体" w:hint="eastAsia"/>
          <w:bCs/>
          <w:sz w:val="24"/>
          <w:szCs w:val="24"/>
        </w:rPr>
        <w:t xml:space="preserve">  收购行为是善意的</w:t>
      </w:r>
    </w:p>
    <w:p>
      <w:pPr>
        <w:numPr>
          <w:ilvl w:val="0"/>
          <w:numId w:val="9"/>
        </w:numPr>
        <w:ind w:firstLineChars="0"/>
        <w:rPr>
          <w:rFonts w:ascii="宋体"/>
          <w:sz w:val="24"/>
          <w:szCs w:val="24"/>
        </w:rPr>
      </w:pPr>
      <w:r>
        <w:rPr>
          <w:rFonts w:ascii="宋体" w:hint="eastAsia"/>
          <w:bCs/>
          <w:sz w:val="24"/>
          <w:szCs w:val="24"/>
        </w:rPr>
        <w:t xml:space="preserve">  认真调查研究选择目标公司并进行细致的谈判</w:t>
      </w:r>
    </w:p>
    <w:p>
      <w:pPr>
        <w:numPr>
          <w:ilvl w:val="0"/>
          <w:numId w:val="9"/>
        </w:numPr>
        <w:ind w:firstLineChars="0"/>
        <w:rPr>
          <w:rFonts w:ascii="宋体"/>
          <w:sz w:val="24"/>
          <w:szCs w:val="24"/>
        </w:rPr>
      </w:pPr>
      <w:r>
        <w:rPr>
          <w:rFonts w:ascii="宋体" w:hint="eastAsia"/>
          <w:bCs/>
          <w:sz w:val="24"/>
          <w:szCs w:val="24"/>
        </w:rPr>
        <w:t xml:space="preserve">  收购方有宽松的财务状况</w:t>
      </w:r>
    </w:p>
    <w:p>
      <w:pPr>
        <w:numPr>
          <w:ilvl w:val="0"/>
          <w:numId w:val="9"/>
        </w:numPr>
        <w:ind w:firstLineChars="0"/>
        <w:rPr>
          <w:rFonts w:ascii="宋体"/>
          <w:sz w:val="24"/>
          <w:szCs w:val="24"/>
        </w:rPr>
      </w:pPr>
      <w:r>
        <w:rPr>
          <w:rFonts w:ascii="宋体" w:hint="eastAsia"/>
          <w:bCs/>
          <w:sz w:val="24"/>
          <w:szCs w:val="24"/>
        </w:rPr>
        <w:t xml:space="preserve">  被收购公司保持中低程度的负债水平</w:t>
      </w:r>
    </w:p>
    <w:p>
      <w:pPr>
        <w:numPr>
          <w:ilvl w:val="0"/>
          <w:numId w:val="9"/>
        </w:numPr>
        <w:ind w:firstLineChars="0"/>
        <w:rPr>
          <w:rFonts w:ascii="宋体"/>
          <w:sz w:val="24"/>
          <w:szCs w:val="24"/>
        </w:rPr>
      </w:pPr>
      <w:r>
        <w:rPr>
          <w:rFonts w:ascii="宋体" w:hint="eastAsia"/>
          <w:bCs/>
          <w:sz w:val="24"/>
          <w:szCs w:val="24"/>
        </w:rPr>
        <w:t xml:space="preserve">  一贯持续的重点关注研发和创新</w:t>
      </w:r>
    </w:p>
    <w:p>
      <w:pPr>
        <w:numPr>
          <w:ilvl w:val="0"/>
          <w:numId w:val="9"/>
        </w:numPr>
        <w:ind w:firstLineChars="0"/>
        <w:rPr>
          <w:rFonts w:ascii="宋体"/>
          <w:sz w:val="24"/>
          <w:szCs w:val="24"/>
        </w:rPr>
      </w:pPr>
      <w:r>
        <w:rPr>
          <w:rFonts w:ascii="宋体" w:hint="eastAsia"/>
          <w:bCs/>
          <w:sz w:val="24"/>
          <w:szCs w:val="24"/>
        </w:rPr>
        <w:t xml:space="preserve">  具有管理变化的经验，具有灵活性和适应性</w:t>
      </w:r>
    </w:p>
    <w:p>
      <w:pPr>
        <w:ind w:firstLineChars="0" w:firstLine="0"/>
        <w:rPr>
          <w:rFonts w:ascii="宋体" w:hint="eastAsia"/>
          <w:b/>
          <w:bCs/>
          <w:sz w:val="24"/>
          <w:szCs w:val="24"/>
        </w:rPr>
      </w:pPr>
      <w:r>
        <w:rPr>
          <w:rFonts w:ascii="宋体" w:hint="eastAsia"/>
          <w:b/>
          <w:sz w:val="24"/>
          <w:szCs w:val="24"/>
        </w:rPr>
        <w:t>并购整合的战略：</w:t>
      </w:r>
      <w:r>
        <w:rPr>
          <w:rFonts w:ascii="宋体" w:hint="eastAsia"/>
          <w:sz w:val="24"/>
          <w:szCs w:val="24"/>
        </w:rPr>
        <w:t>根据</w:t>
      </w:r>
      <w:r>
        <w:rPr>
          <w:rFonts w:ascii="宋体" w:hint="eastAsia"/>
          <w:bCs/>
          <w:sz w:val="24"/>
          <w:szCs w:val="24"/>
        </w:rPr>
        <w:t>战略上相互依存的需求与独立自主的需求可分类形成四种类型的收购后之整合：组合管理型、保守型、共存型和吸收型</w:t>
      </w:r>
      <w:r>
        <w:rPr>
          <w:rFonts w:ascii="宋体" w:hint="eastAsia"/>
          <w:b/>
          <w:bCs/>
          <w:sz w:val="24"/>
          <w:szCs w:val="24"/>
        </w:rPr>
        <w:t>。</w:t>
      </w:r>
    </w:p>
    <w:p>
      <w:pPr>
        <w:ind w:firstLineChars="0" w:firstLine="0"/>
        <w:rPr>
          <w:rFonts w:ascii="宋体" w:hint="eastAsia"/>
          <w:bCs/>
          <w:sz w:val="24"/>
          <w:szCs w:val="24"/>
        </w:rPr>
      </w:pPr>
      <w:r>
        <w:rPr>
          <w:rFonts w:ascii="宋体" w:hint="eastAsia"/>
          <w:b/>
          <w:bCs/>
          <w:sz w:val="24"/>
          <w:szCs w:val="24"/>
        </w:rPr>
        <w:t>3、杠杆收购：</w:t>
      </w:r>
      <w:r>
        <w:rPr>
          <w:rFonts w:ascii="宋体" w:hint="eastAsia"/>
          <w:bCs/>
          <w:sz w:val="24"/>
          <w:szCs w:val="24"/>
        </w:rPr>
        <w:t>一方为了将公司私有化而买下公司全部资产的一种重组战略。</w:t>
      </w:r>
    </w:p>
    <w:p>
      <w:pPr>
        <w:ind w:firstLineChars="0" w:firstLine="0"/>
        <w:rPr>
          <w:rFonts w:ascii="宋体" w:hint="eastAsia"/>
          <w:bCs/>
          <w:sz w:val="24"/>
          <w:szCs w:val="24"/>
        </w:rPr>
      </w:pPr>
    </w:p>
    <w:p>
      <w:pPr>
        <w:ind w:firstLineChars="0" w:firstLine="0"/>
        <w:rPr>
          <w:rFonts w:ascii="宋体" w:hint="eastAsia"/>
          <w:bCs/>
          <w:sz w:val="24"/>
          <w:szCs w:val="24"/>
        </w:rPr>
      </w:pPr>
      <w:r>
        <w:rPr>
          <w:rFonts w:ascii="宋体" w:hint="eastAsia"/>
          <w:bCs/>
          <w:sz w:val="24"/>
          <w:szCs w:val="24"/>
        </w:rPr>
        <w:t>八、</w:t>
      </w:r>
    </w:p>
    <w:p>
      <w:pPr>
        <w:ind w:firstLineChars="0" w:firstLine="0"/>
        <w:rPr>
          <w:rFonts w:ascii="宋体" w:hint="eastAsia"/>
          <w:bCs/>
          <w:sz w:val="24"/>
          <w:szCs w:val="24"/>
        </w:rPr>
      </w:pPr>
      <w:r>
        <w:rPr>
          <w:rFonts w:ascii="宋体" w:hint="eastAsia"/>
          <w:b/>
          <w:bCs/>
          <w:sz w:val="24"/>
          <w:szCs w:val="24"/>
        </w:rPr>
        <w:t>1、关于公司层国际化战略（比较）</w:t>
      </w:r>
    </w:p>
    <w:p>
      <w:pPr>
        <w:ind w:firstLineChars="0" w:firstLine="0"/>
        <w:rPr>
          <w:rFonts w:ascii="宋体" w:hint="eastAsia"/>
          <w:bCs/>
          <w:sz w:val="24"/>
          <w:szCs w:val="24"/>
        </w:rPr>
      </w:pPr>
      <w:r>
        <w:rPr>
          <w:rFonts w:ascii="宋体" w:hint="eastAsia"/>
          <w:bCs/>
          <w:sz w:val="24"/>
          <w:szCs w:val="24"/>
        </w:rPr>
        <w:t>国际化战略：是指企业在本土之外还拥有和控制着生产、营销或服务的设施，进行跨国生产、销售、服务等国际性经营活动。</w:t>
      </w:r>
    </w:p>
    <w:tbl>
      <w:tblPr>
        <w:jc w:val="left"/>
        <w:tblW w:w="1372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
      <w:tblGrid>
        <w:gridCol w:w="1998"/>
        <w:gridCol w:w="3389"/>
        <w:gridCol w:w="144"/>
        <w:gridCol w:w="8189"/>
      </w:tblGrid>
      <w:tr>
        <w:trPr>
          <w:trHeight w:val="403"/>
        </w:trPr>
        <w:tc>
          <w:tcPr>
            <w:tcW w:w="1998" w:type="dxa"/>
            <w:tcBorders>
              <w:top w:val="single" w:sz="1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tcPr>
          <w:p>
            <w:pPr>
              <w:ind w:firstLineChars="0" w:firstLine="0"/>
              <w:rPr>
                <w:rFonts w:ascii="宋体"/>
                <w:bCs/>
                <w:sz w:val="24"/>
                <w:szCs w:val="24"/>
              </w:rPr>
            </w:pPr>
            <w:r>
              <w:rPr>
                <w:rFonts w:ascii="宋体" w:hint="eastAsia"/>
                <w:b/>
                <w:bCs/>
                <w:sz w:val="24"/>
                <w:szCs w:val="24"/>
              </w:rPr>
              <w:t>战略模式</w:t>
            </w:r>
          </w:p>
        </w:tc>
        <w:tc>
          <w:tcPr>
            <w:tcW w:w="3533" w:type="dxa"/>
            <w:gridSpan w:val="2"/>
            <w:tcBorders>
              <w:top w:val="single" w:sz="1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pPr>
              <w:ind w:firstLineChars="0" w:firstLine="0"/>
              <w:rPr>
                <w:rFonts w:ascii="宋体"/>
                <w:bCs/>
                <w:sz w:val="24"/>
                <w:szCs w:val="24"/>
              </w:rPr>
            </w:pPr>
            <w:r>
              <w:rPr>
                <w:rFonts w:ascii="宋体" w:hint="eastAsia"/>
                <w:b/>
                <w:bCs/>
                <w:sz w:val="24"/>
                <w:szCs w:val="24"/>
              </w:rPr>
              <w:t>优   点</w:t>
            </w:r>
          </w:p>
        </w:tc>
        <w:tc>
          <w:tcPr>
            <w:tcW w:w="8189" w:type="dxa"/>
            <w:tcBorders>
              <w:top w:val="single" w:sz="1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tcPr>
          <w:p>
            <w:pPr>
              <w:ind w:firstLineChars="0" w:firstLine="0"/>
              <w:rPr>
                <w:rFonts w:ascii="宋体"/>
                <w:bCs/>
                <w:sz w:val="24"/>
                <w:szCs w:val="24"/>
              </w:rPr>
            </w:pPr>
            <w:r>
              <w:rPr>
                <w:rFonts w:ascii="宋体" w:hint="eastAsia"/>
                <w:b/>
                <w:bCs/>
                <w:sz w:val="24"/>
                <w:szCs w:val="24"/>
              </w:rPr>
              <w:t>缺   点</w:t>
            </w:r>
          </w:p>
        </w:tc>
      </w:tr>
      <w:tr>
        <w:trPr>
          <w:trHeight w:val="1703"/>
        </w:trPr>
        <w:tc>
          <w:tcPr>
            <w:tcW w:w="1998" w:type="dxa"/>
            <w:tcBorders>
              <w:top w:val="single" w:sz="8" w:space="0" w:color="000000"/>
              <w:left w:val="single" w:sz="18" w:space="0" w:color="000000"/>
              <w:bottom w:val="single" w:sz="8" w:space="0" w:color="000000"/>
              <w:right w:val="single" w:sz="8" w:space="0" w:color="000000"/>
            </w:tcBorders>
            <w:shd w:val="clear" w:color="auto" w:fill="auto"/>
            <w:tcMar>
              <w:top w:w="74" w:type="dxa"/>
              <w:left w:w="142" w:type="dxa"/>
              <w:bottom w:w="74" w:type="dxa"/>
              <w:right w:w="142" w:type="dxa"/>
            </w:tcMar>
            <w:vAlign w:val="center"/>
          </w:tcPr>
          <w:p>
            <w:pPr>
              <w:ind w:firstLineChars="0" w:firstLine="0"/>
              <w:rPr>
                <w:rFonts w:ascii="宋体"/>
                <w:bCs/>
                <w:sz w:val="24"/>
                <w:szCs w:val="24"/>
              </w:rPr>
            </w:pPr>
            <w:r>
              <w:rPr>
                <w:rFonts w:ascii="宋体" w:hint="eastAsia"/>
                <w:b/>
                <w:bCs/>
                <w:sz w:val="24"/>
                <w:szCs w:val="24"/>
              </w:rPr>
              <w:t>国际</w:t>
            </w:r>
          </w:p>
          <w:p>
            <w:pPr>
              <w:ind w:firstLineChars="0" w:firstLine="0"/>
              <w:rPr>
                <w:rFonts w:ascii="宋体"/>
                <w:bCs/>
                <w:sz w:val="24"/>
                <w:szCs w:val="24"/>
              </w:rPr>
            </w:pPr>
            <w:r>
              <w:rPr>
                <w:rFonts w:ascii="宋体" w:hint="eastAsia"/>
                <w:b/>
                <w:bCs/>
                <w:sz w:val="24"/>
                <w:szCs w:val="24"/>
              </w:rPr>
              <w:t>战略</w:t>
            </w:r>
          </w:p>
        </w:tc>
        <w:tc>
          <w:tcPr>
            <w:tcW w:w="3533" w:type="dxa"/>
            <w:gridSpan w:val="2"/>
            <w:tcBorders>
              <w:top w:val="single" w:sz="8" w:space="0" w:color="000000"/>
              <w:left w:val="single" w:sz="8" w:space="0" w:color="000000"/>
              <w:bottom w:val="single" w:sz="8" w:space="0" w:color="000000"/>
              <w:right w:val="single" w:sz="8" w:space="0" w:color="000000"/>
            </w:tcBorders>
            <w:shd w:val="clear" w:color="auto" w:fill="auto"/>
            <w:tcMar>
              <w:top w:w="74" w:type="dxa"/>
              <w:left w:w="142" w:type="dxa"/>
              <w:bottom w:w="74" w:type="dxa"/>
              <w:right w:w="142" w:type="dxa"/>
            </w:tcMar>
            <w:vAlign w:val="center"/>
          </w:tcPr>
          <w:p>
            <w:pPr>
              <w:ind w:firstLineChars="0" w:firstLine="0"/>
              <w:rPr>
                <w:rFonts w:ascii="宋体"/>
                <w:bCs/>
                <w:sz w:val="24"/>
                <w:szCs w:val="24"/>
              </w:rPr>
            </w:pPr>
            <w:r>
              <w:rPr>
                <w:rFonts w:ascii="宋体" w:hint="eastAsia"/>
                <w:b/>
                <w:bCs/>
                <w:sz w:val="24"/>
                <w:szCs w:val="24"/>
              </w:rPr>
              <w:t>有利于把核心能力转移到国外市场</w:t>
            </w:r>
          </w:p>
        </w:tc>
        <w:tc>
          <w:tcPr>
            <w:tcW w:w="8189" w:type="dxa"/>
            <w:tcBorders>
              <w:top w:val="single" w:sz="8" w:space="0" w:color="000000"/>
              <w:left w:val="single" w:sz="8" w:space="0" w:color="000000"/>
              <w:bottom w:val="single" w:sz="8" w:space="0" w:color="000000"/>
              <w:right w:val="single" w:sz="18" w:space="0" w:color="000000"/>
            </w:tcBorders>
            <w:shd w:val="clear" w:color="auto" w:fill="auto"/>
            <w:tcMar>
              <w:top w:w="74" w:type="dxa"/>
              <w:left w:w="142" w:type="dxa"/>
              <w:bottom w:w="74" w:type="dxa"/>
              <w:right w:w="142" w:type="dxa"/>
            </w:tcMar>
            <w:vAlign w:val="center"/>
          </w:tcPr>
          <w:p>
            <w:pPr>
              <w:ind w:firstLineChars="0" w:firstLine="0"/>
              <w:rPr>
                <w:rFonts w:ascii="宋体"/>
                <w:bCs/>
                <w:sz w:val="24"/>
                <w:szCs w:val="24"/>
              </w:rPr>
            </w:pPr>
            <w:r>
              <w:rPr>
                <w:rFonts w:ascii="宋体" w:hint="eastAsia"/>
                <w:b/>
                <w:bCs/>
                <w:sz w:val="24"/>
                <w:szCs w:val="24"/>
              </w:rPr>
              <w:t>1、不能对地域差别做出反应</w:t>
            </w:r>
          </w:p>
          <w:p>
            <w:pPr>
              <w:ind w:firstLineChars="0" w:firstLine="0"/>
              <w:rPr>
                <w:rFonts w:ascii="宋体"/>
                <w:bCs/>
                <w:sz w:val="24"/>
                <w:szCs w:val="24"/>
              </w:rPr>
            </w:pPr>
            <w:r>
              <w:rPr>
                <w:rFonts w:ascii="宋体" w:hint="eastAsia"/>
                <w:b/>
                <w:bCs/>
                <w:sz w:val="24"/>
                <w:szCs w:val="24"/>
              </w:rPr>
              <w:t>2、不能实现区位经济性</w:t>
            </w:r>
          </w:p>
          <w:p>
            <w:pPr>
              <w:ind w:firstLineChars="0" w:firstLine="0"/>
              <w:rPr>
                <w:rFonts w:ascii="宋体"/>
                <w:bCs/>
                <w:sz w:val="24"/>
                <w:szCs w:val="24"/>
              </w:rPr>
            </w:pPr>
            <w:r>
              <w:rPr>
                <w:rFonts w:ascii="宋体" w:hint="eastAsia"/>
                <w:b/>
                <w:bCs/>
                <w:sz w:val="24"/>
                <w:szCs w:val="24"/>
              </w:rPr>
              <w:t>3、不能实现经验曲线经济</w:t>
            </w:r>
          </w:p>
        </w:tc>
      </w:tr>
      <w:tr>
        <w:trPr>
          <w:trHeight w:val="1749"/>
        </w:trPr>
        <w:tc>
          <w:tcPr>
            <w:tcW w:w="1998" w:type="dxa"/>
            <w:tcBorders>
              <w:top w:val="single" w:sz="8" w:space="0" w:color="000000"/>
              <w:left w:val="single" w:sz="18" w:space="0" w:color="000000"/>
              <w:bottom w:val="single" w:sz="8" w:space="0" w:color="000000"/>
              <w:right w:val="single" w:sz="8" w:space="0" w:color="000000"/>
            </w:tcBorders>
            <w:shd w:val="clear" w:color="auto" w:fill="auto"/>
            <w:tcMar>
              <w:top w:w="74" w:type="dxa"/>
              <w:left w:w="142" w:type="dxa"/>
              <w:bottom w:w="74" w:type="dxa"/>
              <w:right w:w="142" w:type="dxa"/>
            </w:tcMar>
            <w:vAlign w:val="center"/>
          </w:tcPr>
          <w:p>
            <w:pPr>
              <w:ind w:firstLineChars="0" w:firstLine="0"/>
              <w:rPr>
                <w:rFonts w:ascii="宋体"/>
                <w:bCs/>
                <w:sz w:val="24"/>
                <w:szCs w:val="24"/>
              </w:rPr>
            </w:pPr>
            <w:r>
              <w:rPr>
                <w:rFonts w:ascii="宋体" w:hint="eastAsia"/>
                <w:b/>
                <w:bCs/>
                <w:sz w:val="24"/>
                <w:szCs w:val="24"/>
              </w:rPr>
              <w:t>多国</w:t>
            </w:r>
          </w:p>
          <w:p>
            <w:pPr>
              <w:ind w:firstLineChars="0" w:firstLine="0"/>
              <w:rPr>
                <w:rFonts w:ascii="宋体"/>
                <w:bCs/>
                <w:sz w:val="24"/>
                <w:szCs w:val="24"/>
              </w:rPr>
            </w:pPr>
            <w:r>
              <w:rPr>
                <w:rFonts w:ascii="宋体" w:hint="eastAsia"/>
                <w:b/>
                <w:bCs/>
                <w:sz w:val="24"/>
                <w:szCs w:val="24"/>
              </w:rPr>
              <w:t>战略</w:t>
            </w:r>
          </w:p>
        </w:tc>
        <w:tc>
          <w:tcPr>
            <w:tcW w:w="3389" w:type="dxa"/>
            <w:tcBorders>
              <w:top w:val="single" w:sz="8" w:space="0" w:color="000000"/>
              <w:left w:val="single" w:sz="8" w:space="0" w:color="000000"/>
              <w:bottom w:val="single" w:sz="8" w:space="0" w:color="000000"/>
              <w:right w:val="single" w:sz="8" w:space="0" w:color="000000"/>
            </w:tcBorders>
            <w:shd w:val="clear" w:color="auto" w:fill="auto"/>
            <w:tcMar>
              <w:top w:w="74" w:type="dxa"/>
              <w:left w:w="142" w:type="dxa"/>
              <w:bottom w:w="74" w:type="dxa"/>
              <w:right w:w="142" w:type="dxa"/>
            </w:tcMar>
            <w:vAlign w:val="center"/>
          </w:tcPr>
          <w:p>
            <w:pPr>
              <w:ind w:firstLineChars="0" w:firstLine="0"/>
              <w:rPr>
                <w:rFonts w:ascii="宋体"/>
                <w:bCs/>
                <w:sz w:val="24"/>
                <w:szCs w:val="24"/>
              </w:rPr>
            </w:pPr>
            <w:r>
              <w:rPr>
                <w:rFonts w:ascii="宋体" w:hint="eastAsia"/>
                <w:b/>
                <w:bCs/>
                <w:sz w:val="24"/>
                <w:szCs w:val="24"/>
              </w:rPr>
              <w:t>根据各地条件制定产品、调整营销策略</w:t>
            </w:r>
          </w:p>
        </w:tc>
        <w:tc>
          <w:tcPr>
            <w:tcW w:w="8333" w:type="dxa"/>
            <w:gridSpan w:val="2"/>
            <w:tcBorders>
              <w:top w:val="single" w:sz="8" w:space="0" w:color="000000"/>
              <w:left w:val="single" w:sz="8" w:space="0" w:color="000000"/>
              <w:bottom w:val="single" w:sz="8" w:space="0" w:color="000000"/>
              <w:right w:val="single" w:sz="18" w:space="0" w:color="000000"/>
            </w:tcBorders>
            <w:shd w:val="clear" w:color="auto" w:fill="auto"/>
            <w:tcMar>
              <w:top w:w="74" w:type="dxa"/>
              <w:left w:w="142" w:type="dxa"/>
              <w:bottom w:w="74" w:type="dxa"/>
              <w:right w:w="142" w:type="dxa"/>
            </w:tcMar>
            <w:vAlign w:val="center"/>
          </w:tcPr>
          <w:p>
            <w:pPr>
              <w:ind w:firstLineChars="0" w:firstLine="0"/>
              <w:rPr>
                <w:rFonts w:ascii="宋体"/>
                <w:bCs/>
                <w:sz w:val="24"/>
                <w:szCs w:val="24"/>
              </w:rPr>
            </w:pPr>
            <w:r>
              <w:rPr>
                <w:rFonts w:ascii="宋体" w:hint="eastAsia"/>
                <w:b/>
                <w:bCs/>
                <w:sz w:val="24"/>
                <w:szCs w:val="24"/>
              </w:rPr>
              <w:t>1、不能实现区位经济性</w:t>
            </w:r>
          </w:p>
          <w:p>
            <w:pPr>
              <w:ind w:firstLineChars="0" w:firstLine="0"/>
              <w:rPr>
                <w:rFonts w:ascii="宋体"/>
                <w:bCs/>
                <w:sz w:val="24"/>
                <w:szCs w:val="24"/>
              </w:rPr>
            </w:pPr>
            <w:r>
              <w:rPr>
                <w:rFonts w:ascii="宋体" w:hint="eastAsia"/>
                <w:b/>
                <w:bCs/>
                <w:sz w:val="24"/>
                <w:szCs w:val="24"/>
              </w:rPr>
              <w:t>2、不能实现经验曲线经济</w:t>
            </w:r>
          </w:p>
          <w:p>
            <w:pPr>
              <w:ind w:firstLineChars="0" w:firstLine="0"/>
              <w:rPr>
                <w:rFonts w:ascii="宋体"/>
                <w:bCs/>
                <w:sz w:val="24"/>
                <w:szCs w:val="24"/>
              </w:rPr>
            </w:pPr>
            <w:r>
              <w:rPr>
                <w:rFonts w:ascii="宋体" w:hint="eastAsia"/>
                <w:b/>
                <w:bCs/>
                <w:sz w:val="24"/>
                <w:szCs w:val="24"/>
              </w:rPr>
              <w:t>3、不能把核心能力转移到国外市场</w:t>
            </w:r>
          </w:p>
        </w:tc>
      </w:tr>
      <w:tr>
        <w:trPr>
          <w:trHeight w:val="1098"/>
        </w:trPr>
        <w:tc>
          <w:tcPr>
            <w:tcW w:w="1998" w:type="dxa"/>
            <w:tcBorders>
              <w:top w:val="single" w:sz="8" w:space="0" w:color="000000"/>
              <w:left w:val="single" w:sz="18" w:space="0" w:color="000000"/>
              <w:bottom w:val="single" w:sz="8" w:space="0" w:color="000000"/>
              <w:right w:val="single" w:sz="8" w:space="0" w:color="000000"/>
            </w:tcBorders>
            <w:shd w:val="clear" w:color="auto" w:fill="auto"/>
            <w:tcMar>
              <w:top w:w="74" w:type="dxa"/>
              <w:left w:w="142" w:type="dxa"/>
              <w:bottom w:w="74" w:type="dxa"/>
              <w:right w:w="142" w:type="dxa"/>
            </w:tcMar>
            <w:vAlign w:val="center"/>
          </w:tcPr>
          <w:p>
            <w:pPr>
              <w:ind w:firstLineChars="0" w:firstLine="0"/>
              <w:rPr>
                <w:rFonts w:ascii="宋体"/>
                <w:bCs/>
                <w:sz w:val="24"/>
                <w:szCs w:val="24"/>
              </w:rPr>
            </w:pPr>
            <w:r>
              <w:rPr>
                <w:rFonts w:ascii="宋体" w:hint="eastAsia"/>
                <w:b/>
                <w:bCs/>
                <w:sz w:val="24"/>
                <w:szCs w:val="24"/>
              </w:rPr>
              <w:t>全球</w:t>
            </w:r>
          </w:p>
          <w:p>
            <w:pPr>
              <w:ind w:firstLineChars="0" w:firstLine="0"/>
              <w:rPr>
                <w:rFonts w:ascii="宋体"/>
                <w:bCs/>
                <w:sz w:val="24"/>
                <w:szCs w:val="24"/>
              </w:rPr>
            </w:pPr>
            <w:r>
              <w:rPr>
                <w:rFonts w:ascii="宋体" w:hint="eastAsia"/>
                <w:b/>
                <w:bCs/>
                <w:sz w:val="24"/>
                <w:szCs w:val="24"/>
              </w:rPr>
              <w:t>战略</w:t>
            </w:r>
          </w:p>
        </w:tc>
        <w:tc>
          <w:tcPr>
            <w:tcW w:w="3389" w:type="dxa"/>
            <w:tcBorders>
              <w:top w:val="single" w:sz="8" w:space="0" w:color="000000"/>
              <w:left w:val="single" w:sz="8" w:space="0" w:color="000000"/>
              <w:bottom w:val="single" w:sz="8" w:space="0" w:color="000000"/>
              <w:right w:val="single" w:sz="8" w:space="0" w:color="000000"/>
            </w:tcBorders>
            <w:shd w:val="clear" w:color="auto" w:fill="auto"/>
            <w:tcMar>
              <w:top w:w="74" w:type="dxa"/>
              <w:left w:w="142" w:type="dxa"/>
              <w:bottom w:w="74" w:type="dxa"/>
              <w:right w:w="142" w:type="dxa"/>
            </w:tcMar>
            <w:vAlign w:val="center"/>
          </w:tcPr>
          <w:p>
            <w:pPr>
              <w:ind w:firstLineChars="0" w:firstLine="0"/>
              <w:rPr>
                <w:rFonts w:ascii="宋体"/>
                <w:bCs/>
                <w:sz w:val="24"/>
                <w:szCs w:val="24"/>
              </w:rPr>
            </w:pPr>
            <w:r>
              <w:rPr>
                <w:rFonts w:ascii="宋体" w:hint="eastAsia"/>
                <w:b/>
                <w:bCs/>
                <w:sz w:val="24"/>
                <w:szCs w:val="24"/>
              </w:rPr>
              <w:t>1、有利于实现经验曲线经济</w:t>
            </w:r>
          </w:p>
          <w:p>
            <w:pPr>
              <w:ind w:firstLineChars="0" w:firstLine="0"/>
              <w:rPr>
                <w:rFonts w:ascii="宋体"/>
                <w:bCs/>
                <w:sz w:val="24"/>
                <w:szCs w:val="24"/>
              </w:rPr>
            </w:pPr>
            <w:r>
              <w:rPr>
                <w:rFonts w:ascii="宋体" w:hint="eastAsia"/>
                <w:b/>
                <w:bCs/>
                <w:sz w:val="24"/>
                <w:szCs w:val="24"/>
              </w:rPr>
              <w:t xml:space="preserve">2、实现区位经济性 </w:t>
            </w:r>
          </w:p>
        </w:tc>
        <w:tc>
          <w:tcPr>
            <w:tcW w:w="8333" w:type="dxa"/>
            <w:gridSpan w:val="2"/>
            <w:tcBorders>
              <w:top w:val="single" w:sz="8" w:space="0" w:color="000000"/>
              <w:left w:val="single" w:sz="8" w:space="0" w:color="000000"/>
              <w:bottom w:val="single" w:sz="8" w:space="0" w:color="000000"/>
              <w:right w:val="single" w:sz="18" w:space="0" w:color="000000"/>
            </w:tcBorders>
            <w:shd w:val="clear" w:color="auto" w:fill="auto"/>
            <w:tcMar>
              <w:top w:w="74" w:type="dxa"/>
              <w:left w:w="142" w:type="dxa"/>
              <w:bottom w:w="74" w:type="dxa"/>
              <w:right w:w="142" w:type="dxa"/>
            </w:tcMar>
            <w:vAlign w:val="center"/>
          </w:tcPr>
          <w:p>
            <w:pPr>
              <w:ind w:firstLineChars="0" w:firstLine="0"/>
              <w:rPr>
                <w:rFonts w:ascii="宋体"/>
                <w:bCs/>
                <w:sz w:val="24"/>
                <w:szCs w:val="24"/>
              </w:rPr>
            </w:pPr>
            <w:r>
              <w:rPr>
                <w:rFonts w:ascii="宋体" w:hint="eastAsia"/>
                <w:b/>
                <w:bCs/>
                <w:sz w:val="24"/>
                <w:szCs w:val="24"/>
              </w:rPr>
              <w:t>不能够对地域差别做出反应</w:t>
            </w:r>
          </w:p>
        </w:tc>
      </w:tr>
      <w:tr>
        <w:trPr>
          <w:trHeight w:val="2095"/>
        </w:trPr>
        <w:tc>
          <w:tcPr>
            <w:tcW w:w="1998" w:type="dxa"/>
            <w:tcBorders>
              <w:top w:val="single" w:sz="8" w:space="0" w:color="000000"/>
              <w:left w:val="single" w:sz="18" w:space="0" w:color="000000"/>
              <w:bottom w:val="single" w:sz="18" w:space="0" w:color="000000"/>
              <w:right w:val="single" w:sz="8" w:space="0" w:color="000000"/>
            </w:tcBorders>
            <w:shd w:val="clear" w:color="auto" w:fill="auto"/>
            <w:tcMar>
              <w:top w:w="74" w:type="dxa"/>
              <w:left w:w="142" w:type="dxa"/>
              <w:bottom w:w="74" w:type="dxa"/>
              <w:right w:w="142" w:type="dxa"/>
            </w:tcMar>
            <w:vAlign w:val="center"/>
          </w:tcPr>
          <w:p>
            <w:pPr>
              <w:ind w:firstLineChars="0" w:firstLine="0"/>
              <w:rPr>
                <w:rFonts w:ascii="宋体"/>
                <w:bCs/>
                <w:sz w:val="24"/>
                <w:szCs w:val="24"/>
              </w:rPr>
            </w:pPr>
            <w:r>
              <w:rPr>
                <w:rFonts w:ascii="宋体" w:hint="eastAsia"/>
                <w:b/>
                <w:bCs/>
                <w:sz w:val="24"/>
                <w:szCs w:val="24"/>
              </w:rPr>
              <w:t>跨国</w:t>
            </w:r>
          </w:p>
          <w:p>
            <w:pPr>
              <w:ind w:firstLineChars="0" w:firstLine="0"/>
              <w:rPr>
                <w:rFonts w:ascii="宋体"/>
                <w:bCs/>
                <w:sz w:val="24"/>
                <w:szCs w:val="24"/>
              </w:rPr>
            </w:pPr>
            <w:r>
              <w:rPr>
                <w:rFonts w:ascii="宋体" w:hint="eastAsia"/>
                <w:b/>
                <w:bCs/>
                <w:sz w:val="24"/>
                <w:szCs w:val="24"/>
              </w:rPr>
              <w:t>战略</w:t>
            </w:r>
          </w:p>
        </w:tc>
        <w:tc>
          <w:tcPr>
            <w:tcW w:w="3389" w:type="dxa"/>
            <w:tcBorders>
              <w:top w:val="single" w:sz="8" w:space="0" w:color="000000"/>
              <w:left w:val="single" w:sz="8" w:space="0" w:color="000000"/>
              <w:bottom w:val="single" w:sz="18" w:space="0" w:color="000000"/>
              <w:right w:val="single" w:sz="8" w:space="0" w:color="000000"/>
            </w:tcBorders>
            <w:shd w:val="clear" w:color="auto" w:fill="auto"/>
            <w:tcMar>
              <w:top w:w="74" w:type="dxa"/>
              <w:left w:w="142" w:type="dxa"/>
              <w:bottom w:w="74" w:type="dxa"/>
              <w:right w:w="142" w:type="dxa"/>
            </w:tcMar>
            <w:vAlign w:val="center"/>
          </w:tcPr>
          <w:p>
            <w:pPr>
              <w:ind w:firstLineChars="0" w:firstLine="0"/>
              <w:rPr>
                <w:rFonts w:ascii="宋体"/>
                <w:bCs/>
                <w:sz w:val="24"/>
                <w:szCs w:val="24"/>
              </w:rPr>
            </w:pPr>
            <w:r>
              <w:rPr>
                <w:rFonts w:ascii="宋体" w:hint="eastAsia"/>
                <w:b/>
                <w:bCs/>
                <w:sz w:val="24"/>
                <w:szCs w:val="24"/>
              </w:rPr>
              <w:t>1、有利于实现经验曲线经济</w:t>
            </w:r>
          </w:p>
          <w:p>
            <w:pPr>
              <w:ind w:firstLineChars="0" w:firstLine="0"/>
              <w:rPr>
                <w:rFonts w:ascii="宋体"/>
                <w:bCs/>
                <w:sz w:val="24"/>
                <w:szCs w:val="24"/>
              </w:rPr>
            </w:pPr>
            <w:r>
              <w:rPr>
                <w:rFonts w:ascii="宋体" w:hint="eastAsia"/>
                <w:b/>
                <w:bCs/>
                <w:sz w:val="24"/>
                <w:szCs w:val="24"/>
              </w:rPr>
              <w:t>2、有利于实现区位经济性</w:t>
            </w:r>
          </w:p>
          <w:p>
            <w:pPr>
              <w:ind w:firstLineChars="0" w:firstLine="0"/>
              <w:rPr>
                <w:rFonts w:ascii="宋体"/>
                <w:bCs/>
                <w:sz w:val="24"/>
                <w:szCs w:val="24"/>
              </w:rPr>
            </w:pPr>
            <w:r>
              <w:rPr>
                <w:rFonts w:ascii="宋体" w:hint="eastAsia"/>
                <w:b/>
                <w:bCs/>
                <w:sz w:val="24"/>
                <w:szCs w:val="24"/>
              </w:rPr>
              <w:t>3、有利于把核心竞争力转移到国外市场</w:t>
            </w:r>
          </w:p>
          <w:p>
            <w:pPr>
              <w:ind w:firstLineChars="0" w:firstLine="0"/>
              <w:rPr>
                <w:rFonts w:ascii="宋体"/>
                <w:bCs/>
                <w:sz w:val="24"/>
                <w:szCs w:val="24"/>
              </w:rPr>
            </w:pPr>
            <w:r>
              <w:rPr>
                <w:rFonts w:ascii="宋体" w:hint="eastAsia"/>
                <w:b/>
                <w:bCs/>
                <w:sz w:val="24"/>
                <w:szCs w:val="24"/>
              </w:rPr>
              <w:t>4、有利于企业全球学习</w:t>
            </w:r>
          </w:p>
        </w:tc>
        <w:tc>
          <w:tcPr>
            <w:tcW w:w="8333" w:type="dxa"/>
            <w:gridSpan w:val="2"/>
            <w:tcBorders>
              <w:top w:val="single" w:sz="8" w:space="0" w:color="000000"/>
              <w:left w:val="single" w:sz="8" w:space="0" w:color="000000"/>
              <w:bottom w:val="single" w:sz="18" w:space="0" w:color="000000"/>
              <w:right w:val="single" w:sz="18" w:space="0" w:color="000000"/>
            </w:tcBorders>
            <w:shd w:val="clear" w:color="auto" w:fill="auto"/>
            <w:tcMar>
              <w:top w:w="74" w:type="dxa"/>
              <w:left w:w="142" w:type="dxa"/>
              <w:bottom w:w="74" w:type="dxa"/>
              <w:right w:w="142" w:type="dxa"/>
            </w:tcMar>
            <w:vAlign w:val="center"/>
          </w:tcPr>
          <w:p>
            <w:pPr>
              <w:ind w:firstLineChars="0" w:firstLine="0"/>
              <w:rPr>
                <w:rFonts w:ascii="宋体"/>
                <w:bCs/>
                <w:sz w:val="24"/>
                <w:szCs w:val="24"/>
              </w:rPr>
            </w:pPr>
            <w:r>
              <w:rPr>
                <w:rFonts w:ascii="宋体" w:hint="eastAsia"/>
                <w:b/>
                <w:bCs/>
                <w:sz w:val="24"/>
                <w:szCs w:val="24"/>
              </w:rPr>
              <w:t>由于组织上的问题而很难实现</w:t>
            </w:r>
          </w:p>
        </w:tc>
      </w:tr>
    </w:tbl>
    <w:p>
      <w:pPr>
        <w:ind w:firstLineChars="0" w:firstLine="0"/>
        <w:rPr>
          <w:rFonts w:ascii="宋体" w:hint="eastAsia"/>
          <w:bCs/>
          <w:sz w:val="24"/>
          <w:szCs w:val="24"/>
        </w:rPr>
      </w:pPr>
      <w:r>
        <w:rPr>
          <w:rFonts w:ascii="宋体" w:hint="eastAsia"/>
          <w:bCs/>
          <w:sz w:val="24"/>
          <w:szCs w:val="24"/>
        </w:rPr>
        <w:t>2、国际市场进入模式的选择：</w:t>
      </w:r>
    </w:p>
    <w:p>
      <w:pPr>
        <w:ind w:firstLineChars="0" w:firstLine="0"/>
        <w:rPr>
          <w:rFonts w:ascii="宋体" w:hint="eastAsia"/>
          <w:bCs/>
          <w:sz w:val="24"/>
          <w:szCs w:val="24"/>
        </w:rPr>
      </w:pPr>
    </w:p>
    <w:p>
      <w:pPr>
        <w:ind w:firstLineChars="0" w:firstLine="0"/>
        <w:rPr>
          <w:rFonts w:ascii="宋体" w:hint="eastAsia"/>
          <w:bCs/>
          <w:sz w:val="24"/>
          <w:szCs w:val="24"/>
        </w:rPr>
      </w:pPr>
      <w:r>
        <w:rPr>
          <w:rFonts w:ascii="宋体" w:hint="eastAsia"/>
          <w:b/>
          <w:bCs/>
          <w:sz w:val="24"/>
          <w:szCs w:val="24"/>
        </w:rPr>
        <w:t>3、特许经营</w:t>
      </w:r>
      <w:r>
        <w:rPr>
          <w:rFonts w:ascii="宋体" w:hint="eastAsia"/>
          <w:bCs/>
          <w:sz w:val="24"/>
          <w:szCs w:val="24"/>
        </w:rPr>
        <w:t>：协议允许外国公司在其所在国或一系列国家生产和销售公司的产品。许可者通常对每件生产和销售的产品收取一定的特许权使用费。被许可者承担风险并投资设备进行生产、营销和分销产品或服务。</w:t>
      </w:r>
    </w:p>
    <w:p>
      <w:pPr>
        <w:ind w:firstLineChars="0" w:firstLine="0"/>
        <w:rPr>
          <w:rFonts w:ascii="宋体" w:hint="eastAsia"/>
          <w:bCs/>
          <w:sz w:val="24"/>
          <w:szCs w:val="24"/>
        </w:rPr>
      </w:pPr>
      <w:r>
        <w:rPr>
          <w:rFonts w:ascii="宋体" w:hint="eastAsia"/>
          <w:b/>
          <w:bCs/>
          <w:sz w:val="24"/>
          <w:szCs w:val="24"/>
        </w:rPr>
        <w:t>4、绿地投资</w:t>
      </w:r>
      <w:r>
        <w:rPr>
          <w:rFonts w:ascii="宋体" w:hint="eastAsia"/>
          <w:bCs/>
          <w:sz w:val="24"/>
          <w:szCs w:val="24"/>
        </w:rPr>
        <w:t>：即新建全资子公司。</w:t>
      </w:r>
    </w:p>
    <w:p>
      <w:pPr>
        <w:ind w:firstLineChars="0" w:firstLine="0"/>
        <w:rPr>
          <w:rFonts w:ascii="宋体" w:hint="eastAsia"/>
          <w:bCs/>
          <w:sz w:val="24"/>
          <w:szCs w:val="24"/>
        </w:rPr>
      </w:pPr>
    </w:p>
    <w:p>
      <w:pPr>
        <w:ind w:firstLineChars="0" w:firstLine="0"/>
        <w:rPr>
          <w:rFonts w:ascii="宋体" w:hint="eastAsia"/>
          <w:bCs/>
          <w:sz w:val="24"/>
          <w:szCs w:val="24"/>
        </w:rPr>
      </w:pPr>
      <w:r>
        <w:rPr>
          <w:rFonts w:ascii="宋体" w:hint="eastAsia"/>
          <w:bCs/>
          <w:sz w:val="24"/>
          <w:szCs w:val="24"/>
        </w:rPr>
        <w:t>九、</w:t>
      </w:r>
    </w:p>
    <w:p>
      <w:pPr>
        <w:ind w:firstLineChars="0" w:firstLine="0"/>
        <w:rPr>
          <w:rFonts w:ascii="宋体" w:hint="eastAsia"/>
          <w:bCs/>
          <w:sz w:val="24"/>
          <w:szCs w:val="24"/>
        </w:rPr>
      </w:pPr>
      <w:r>
        <w:rPr>
          <w:rFonts w:ascii="宋体" w:hint="eastAsia"/>
          <w:b/>
          <w:bCs/>
          <w:sz w:val="24"/>
          <w:szCs w:val="24"/>
        </w:rPr>
        <w:t>1、战略联盟及三种类型</w:t>
      </w:r>
      <w:r>
        <w:rPr>
          <w:rFonts w:ascii="宋体" w:hint="eastAsia"/>
          <w:bCs/>
          <w:sz w:val="24"/>
          <w:szCs w:val="24"/>
        </w:rPr>
        <w:t>：</w:t>
      </w:r>
    </w:p>
    <w:p>
      <w:pPr>
        <w:ind w:firstLineChars="0" w:firstLine="0"/>
        <w:rPr>
          <w:rFonts w:ascii="宋体" w:hint="eastAsia"/>
          <w:bCs/>
          <w:sz w:val="24"/>
          <w:szCs w:val="24"/>
        </w:rPr>
      </w:pPr>
      <w:r>
        <w:rPr>
          <w:rFonts w:ascii="宋体" w:hint="eastAsia"/>
          <w:bCs/>
          <w:sz w:val="24"/>
          <w:szCs w:val="24"/>
        </w:rPr>
        <w:t>战略联盟是一种合作战略，企业间通过该战略组合他们的资源和产能，从而创造竞争优势。战略联盟使企业之间的资源、产能和核心竞争力都能结合在一起，并达到共享，从而获得在设计、制造、产品和服务上的共同利益。</w:t>
      </w:r>
    </w:p>
    <w:p>
      <w:pPr>
        <w:ind w:firstLineChars="0" w:firstLine="0"/>
        <w:rPr>
          <w:rFonts w:ascii="宋体"/>
          <w:bCs/>
        </w:rPr>
      </w:pPr>
      <w:r>
        <w:rPr>
          <w:rFonts w:ascii="宋体" w:hint="eastAsia"/>
          <w:bCs/>
          <w:sz w:val="24"/>
          <w:szCs w:val="24"/>
        </w:rPr>
        <w:t>A、按合作方关系的紧密程度标准分类:</w:t>
      </w:r>
      <w:r>
        <w:rPr>
          <w:rFonts w:ascii="楷体_GB2312" w:eastAsia="楷体_GB2312" w:cs="+mn-cs" w:hint="eastAsia"/>
          <w:bCs/>
          <w:color w:val="000000"/>
          <w:kern w:val="0"/>
          <w:sz w:val="56"/>
          <w:szCs w:val="56"/>
        </w:rPr>
        <w:t xml:space="preserve"> </w:t>
      </w:r>
      <w:r>
        <w:rPr>
          <w:rFonts w:ascii="宋体" w:hint="eastAsia"/>
          <w:bCs/>
        </w:rPr>
        <w:t>（1）非产权战略联盟</w:t>
      </w:r>
    </w:p>
    <w:p>
      <w:pPr>
        <w:ind w:firstLineChars="0" w:firstLine="0"/>
        <w:rPr>
          <w:rFonts w:ascii="宋体" w:hint="eastAsia"/>
          <w:bCs/>
          <w:sz w:val="24"/>
          <w:szCs w:val="24"/>
        </w:rPr>
      </w:pPr>
      <w:r>
        <w:rPr>
          <w:rFonts w:ascii="宋体" w:hint="eastAsia"/>
          <w:bCs/>
          <w:sz w:val="24"/>
          <w:szCs w:val="24"/>
        </w:rPr>
        <w:t>（2）产权战略联盟（3）合资企业（joint venture</w:t>
      </w:r>
      <w:r>
        <w:rPr>
          <w:rFonts w:ascii="宋体"/>
          <w:bCs/>
          <w:sz w:val="24"/>
          <w:szCs w:val="24"/>
        </w:rPr>
        <w:t>）</w:t>
      </w:r>
    </w:p>
    <w:p>
      <w:pPr>
        <w:ind w:firstLineChars="0" w:firstLine="0"/>
        <w:rPr>
          <w:rFonts w:ascii="宋体" w:hint="eastAsia"/>
          <w:bCs/>
          <w:sz w:val="24"/>
          <w:szCs w:val="24"/>
        </w:rPr>
      </w:pPr>
      <w:r>
        <w:rPr>
          <w:rFonts w:ascii="宋体"/>
          <w:bCs/>
          <w:sz w:val="24"/>
          <w:szCs w:val="24"/>
        </w:rPr>
        <w:t>B、按照联盟结构的对称性来划分</w:t>
      </w:r>
      <w:r>
        <w:rPr>
          <w:rFonts w:ascii="宋体" w:hint="eastAsia"/>
          <w:bCs/>
          <w:sz w:val="24"/>
          <w:szCs w:val="24"/>
        </w:rPr>
        <w:t>:</w:t>
      </w:r>
    </w:p>
    <w:p>
      <w:pPr>
        <w:ind w:firstLineChars="0" w:firstLine="0"/>
        <w:rPr>
          <w:rFonts w:ascii="宋体"/>
          <w:bCs/>
          <w:sz w:val="24"/>
          <w:szCs w:val="24"/>
        </w:rPr>
      </w:pPr>
      <w:r>
        <w:rPr>
          <w:rFonts w:ascii="宋体" w:hint="eastAsia"/>
          <w:bCs/>
          <w:sz w:val="24"/>
          <w:szCs w:val="24"/>
        </w:rPr>
        <w:t>（1）对称联盟（2）不对称联盟（3）混合联盟</w:t>
      </w:r>
    </w:p>
    <w:p>
      <w:pPr>
        <w:ind w:firstLineChars="0" w:firstLine="0"/>
        <w:rPr>
          <w:rFonts w:ascii="宋体" w:hint="eastAsia"/>
          <w:bCs/>
          <w:sz w:val="24"/>
          <w:szCs w:val="24"/>
        </w:rPr>
      </w:pPr>
      <w:r>
        <w:rPr>
          <w:rFonts w:ascii="宋体" w:hint="eastAsia"/>
          <w:bCs/>
          <w:sz w:val="24"/>
          <w:szCs w:val="24"/>
        </w:rPr>
        <w:t>C、按照联盟合作的内容来划分</w:t>
      </w:r>
    </w:p>
    <w:p>
      <w:pPr>
        <w:ind w:firstLineChars="0" w:firstLine="0"/>
        <w:rPr>
          <w:rFonts w:ascii="宋体"/>
          <w:bCs/>
        </w:rPr>
      </w:pPr>
      <w:r>
        <w:rPr>
          <w:rFonts w:ascii="宋体" w:hint="eastAsia"/>
          <w:bCs/>
        </w:rPr>
        <w:t>（1）产品联盟</w:t>
      </w:r>
      <w:r>
        <w:rPr>
          <w:rFonts w:ascii="宋体" w:hint="eastAsia"/>
          <w:bCs/>
          <w:sz w:val="24"/>
          <w:szCs w:val="24"/>
        </w:rPr>
        <w:t>（2）知识联盟 (3)技术联盟</w:t>
      </w:r>
    </w:p>
    <w:p>
      <w:pPr>
        <w:ind w:firstLineChars="0" w:firstLine="0"/>
        <w:rPr>
          <w:rFonts w:ascii="宋体" w:hint="eastAsia"/>
          <w:b/>
          <w:bCs/>
          <w:sz w:val="24"/>
          <w:szCs w:val="24"/>
        </w:rPr>
      </w:pPr>
      <w:r>
        <w:rPr>
          <w:rFonts w:ascii="宋体" w:hint="eastAsia"/>
          <w:b/>
          <w:bCs/>
          <w:sz w:val="24"/>
          <w:szCs w:val="24"/>
        </w:rPr>
        <w:t>2、战略联盟形成动因</w:t>
      </w:r>
    </w:p>
    <w:tbl>
      <w:tblPr>
        <w:jc w:val="left"/>
        <w:tblW w:w="1022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
      <w:tblGrid>
        <w:gridCol w:w="2460"/>
        <w:gridCol w:w="7760"/>
      </w:tblGrid>
      <w:tr>
        <w:trPr>
          <w:trHeight w:val="1036"/>
        </w:trPr>
        <w:tc>
          <w:tcPr>
            <w:tcW w:w="2460"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tcPr>
          <w:p>
            <w:pPr>
              <w:ind w:firstLineChars="0" w:firstLine="0"/>
              <w:rPr>
                <w:rFonts w:ascii="宋体"/>
                <w:bCs/>
                <w:sz w:val="24"/>
                <w:szCs w:val="24"/>
              </w:rPr>
            </w:pPr>
            <w:r>
              <w:rPr>
                <w:rFonts w:ascii="宋体" w:hint="eastAsia"/>
                <w:bCs/>
                <w:sz w:val="24"/>
                <w:szCs w:val="24"/>
              </w:rPr>
              <w:t>慢周期市场</w:t>
            </w:r>
          </w:p>
        </w:tc>
        <w:tc>
          <w:tcPr>
            <w:tcW w:w="7760"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tcPr>
          <w:p>
            <w:pPr>
              <w:ind w:firstLineChars="0" w:firstLine="0"/>
              <w:rPr>
                <w:rFonts w:ascii="宋体"/>
                <w:bCs/>
                <w:sz w:val="24"/>
                <w:szCs w:val="24"/>
              </w:rPr>
            </w:pPr>
            <w:r>
              <w:rPr>
                <w:rFonts w:ascii="宋体" w:hint="eastAsia"/>
                <w:bCs/>
                <w:sz w:val="24"/>
                <w:szCs w:val="24"/>
              </w:rPr>
              <w:t>——获得进入限制市场的渠道；</w:t>
            </w:r>
          </w:p>
          <w:p>
            <w:pPr>
              <w:ind w:firstLineChars="0" w:firstLine="0"/>
              <w:rPr>
                <w:rFonts w:ascii="宋体"/>
                <w:bCs/>
                <w:sz w:val="24"/>
                <w:szCs w:val="24"/>
              </w:rPr>
            </w:pPr>
            <w:r>
              <w:rPr>
                <w:rFonts w:ascii="宋体" w:hint="eastAsia"/>
                <w:bCs/>
                <w:sz w:val="24"/>
                <w:szCs w:val="24"/>
              </w:rPr>
              <w:t>——在新市场建立特许经营；</w:t>
            </w:r>
          </w:p>
          <w:p>
            <w:pPr>
              <w:ind w:firstLineChars="0" w:firstLine="0"/>
              <w:rPr>
                <w:rFonts w:ascii="宋体"/>
                <w:bCs/>
                <w:sz w:val="24"/>
                <w:szCs w:val="24"/>
              </w:rPr>
            </w:pPr>
            <w:r>
              <w:rPr>
                <w:rFonts w:ascii="宋体" w:hint="eastAsia"/>
                <w:bCs/>
                <w:sz w:val="24"/>
                <w:szCs w:val="24"/>
              </w:rPr>
              <w:t>——保持市场稳定性</w:t>
            </w:r>
          </w:p>
        </w:tc>
      </w:tr>
      <w:tr>
        <w:trPr>
          <w:trHeight w:val="2076"/>
        </w:trPr>
        <w:tc>
          <w:tcPr>
            <w:tcW w:w="246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pPr>
              <w:ind w:firstLineChars="0" w:firstLine="0"/>
              <w:rPr>
                <w:rFonts w:ascii="宋体"/>
                <w:bCs/>
                <w:sz w:val="24"/>
                <w:szCs w:val="24"/>
              </w:rPr>
            </w:pPr>
            <w:r>
              <w:rPr>
                <w:rFonts w:ascii="宋体" w:hint="eastAsia"/>
                <w:bCs/>
                <w:sz w:val="24"/>
                <w:szCs w:val="24"/>
              </w:rPr>
              <w:t>快周期市场</w:t>
            </w:r>
          </w:p>
        </w:tc>
        <w:tc>
          <w:tcPr>
            <w:tcW w:w="776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pPr>
              <w:ind w:firstLineChars="0" w:firstLine="0"/>
              <w:rPr>
                <w:rFonts w:ascii="宋体"/>
                <w:bCs/>
                <w:sz w:val="24"/>
                <w:szCs w:val="24"/>
              </w:rPr>
            </w:pPr>
            <w:r>
              <w:rPr>
                <w:rFonts w:ascii="宋体" w:hint="eastAsia"/>
                <w:bCs/>
                <w:sz w:val="24"/>
                <w:szCs w:val="24"/>
              </w:rPr>
              <w:t>——加快新产品或服务的开发速度；</w:t>
            </w:r>
          </w:p>
          <w:p>
            <w:pPr>
              <w:ind w:firstLineChars="0" w:firstLine="0"/>
              <w:rPr>
                <w:rFonts w:ascii="宋体"/>
                <w:bCs/>
                <w:sz w:val="24"/>
                <w:szCs w:val="24"/>
              </w:rPr>
            </w:pPr>
            <w:r>
              <w:rPr>
                <w:rFonts w:ascii="宋体" w:hint="eastAsia"/>
                <w:bCs/>
                <w:sz w:val="24"/>
                <w:szCs w:val="24"/>
              </w:rPr>
              <w:t>——加快新产品或服务进入市场的速度；</w:t>
            </w:r>
          </w:p>
          <w:p>
            <w:pPr>
              <w:ind w:firstLineChars="0" w:firstLine="0"/>
              <w:rPr>
                <w:rFonts w:ascii="宋体"/>
                <w:bCs/>
                <w:sz w:val="24"/>
                <w:szCs w:val="24"/>
              </w:rPr>
            </w:pPr>
            <w:r>
              <w:rPr>
                <w:rFonts w:ascii="宋体" w:hint="eastAsia"/>
                <w:bCs/>
                <w:sz w:val="24"/>
                <w:szCs w:val="24"/>
              </w:rPr>
              <w:t>——保持市场领先地位；</w:t>
            </w:r>
          </w:p>
          <w:p>
            <w:pPr>
              <w:ind w:firstLineChars="0" w:firstLine="0"/>
              <w:rPr>
                <w:rFonts w:ascii="宋体"/>
                <w:bCs/>
                <w:sz w:val="24"/>
                <w:szCs w:val="24"/>
              </w:rPr>
            </w:pPr>
            <w:r>
              <w:rPr>
                <w:rFonts w:ascii="宋体" w:hint="eastAsia"/>
                <w:bCs/>
                <w:sz w:val="24"/>
                <w:szCs w:val="24"/>
              </w:rPr>
              <w:t>——形成行业技术规范；</w:t>
            </w:r>
          </w:p>
          <w:p>
            <w:pPr>
              <w:ind w:firstLineChars="0" w:firstLine="0"/>
              <w:rPr>
                <w:rFonts w:ascii="宋体"/>
                <w:bCs/>
                <w:sz w:val="24"/>
                <w:szCs w:val="24"/>
              </w:rPr>
            </w:pPr>
            <w:r>
              <w:rPr>
                <w:rFonts w:ascii="宋体" w:hint="eastAsia"/>
                <w:bCs/>
                <w:sz w:val="24"/>
                <w:szCs w:val="24"/>
              </w:rPr>
              <w:t>——分担产品研究开发所需的大量投入；</w:t>
            </w:r>
          </w:p>
          <w:p>
            <w:pPr>
              <w:ind w:firstLineChars="0" w:firstLine="0"/>
              <w:rPr>
                <w:rFonts w:ascii="宋体"/>
                <w:bCs/>
                <w:sz w:val="24"/>
                <w:szCs w:val="24"/>
              </w:rPr>
            </w:pPr>
            <w:r>
              <w:rPr>
                <w:rFonts w:ascii="宋体" w:hint="eastAsia"/>
                <w:bCs/>
                <w:sz w:val="24"/>
                <w:szCs w:val="24"/>
              </w:rPr>
              <w:t>——减少市场的不确定性。</w:t>
            </w:r>
          </w:p>
        </w:tc>
      </w:tr>
      <w:tr>
        <w:trPr>
          <w:trHeight w:val="2375"/>
        </w:trPr>
        <w:tc>
          <w:tcPr>
            <w:tcW w:w="246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pPr>
              <w:ind w:firstLineChars="0" w:firstLine="0"/>
              <w:rPr>
                <w:rFonts w:ascii="宋体"/>
                <w:bCs/>
                <w:sz w:val="24"/>
                <w:szCs w:val="24"/>
              </w:rPr>
            </w:pPr>
            <w:r>
              <w:rPr>
                <w:rFonts w:ascii="宋体" w:hint="eastAsia"/>
                <w:bCs/>
                <w:sz w:val="24"/>
                <w:szCs w:val="24"/>
              </w:rPr>
              <w:t>标准周期</w:t>
            </w:r>
          </w:p>
        </w:tc>
        <w:tc>
          <w:tcPr>
            <w:tcW w:w="776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pPr>
              <w:ind w:firstLineChars="0" w:firstLine="0"/>
              <w:rPr>
                <w:rFonts w:ascii="宋体"/>
                <w:bCs/>
                <w:sz w:val="24"/>
                <w:szCs w:val="24"/>
              </w:rPr>
            </w:pPr>
            <w:r>
              <w:rPr>
                <w:rFonts w:ascii="宋体" w:hint="eastAsia"/>
                <w:bCs/>
                <w:sz w:val="24"/>
                <w:szCs w:val="24"/>
              </w:rPr>
              <w:t>——争取市场权力；</w:t>
            </w:r>
          </w:p>
          <w:p>
            <w:pPr>
              <w:ind w:firstLineChars="0" w:firstLine="0"/>
              <w:rPr>
                <w:rFonts w:ascii="宋体"/>
                <w:bCs/>
                <w:sz w:val="24"/>
                <w:szCs w:val="24"/>
              </w:rPr>
            </w:pPr>
            <w:r>
              <w:rPr>
                <w:rFonts w:ascii="宋体" w:hint="eastAsia"/>
                <w:bCs/>
                <w:sz w:val="24"/>
                <w:szCs w:val="24"/>
              </w:rPr>
              <w:t>——彼此之间资源互补；</w:t>
            </w:r>
          </w:p>
          <w:p>
            <w:pPr>
              <w:ind w:firstLineChars="0" w:firstLine="0"/>
              <w:rPr>
                <w:rFonts w:ascii="宋体"/>
                <w:bCs/>
                <w:sz w:val="24"/>
                <w:szCs w:val="24"/>
              </w:rPr>
            </w:pPr>
            <w:r>
              <w:rPr>
                <w:rFonts w:ascii="宋体" w:hint="eastAsia"/>
                <w:bCs/>
                <w:sz w:val="24"/>
                <w:szCs w:val="24"/>
              </w:rPr>
              <w:t>——获得规模经济；</w:t>
            </w:r>
          </w:p>
          <w:p>
            <w:pPr>
              <w:ind w:firstLineChars="0" w:firstLine="0"/>
              <w:rPr>
                <w:rFonts w:ascii="宋体"/>
                <w:bCs/>
                <w:sz w:val="24"/>
                <w:szCs w:val="24"/>
              </w:rPr>
            </w:pPr>
            <w:r>
              <w:rPr>
                <w:rFonts w:ascii="宋体" w:hint="eastAsia"/>
                <w:bCs/>
                <w:sz w:val="24"/>
                <w:szCs w:val="24"/>
              </w:rPr>
              <w:t>——跨越贸易壁垒；</w:t>
            </w:r>
          </w:p>
          <w:p>
            <w:pPr>
              <w:ind w:firstLineChars="0" w:firstLine="0"/>
              <w:rPr>
                <w:rFonts w:ascii="宋体"/>
                <w:bCs/>
                <w:sz w:val="24"/>
                <w:szCs w:val="24"/>
              </w:rPr>
            </w:pPr>
            <w:r>
              <w:rPr>
                <w:rFonts w:ascii="宋体" w:hint="eastAsia"/>
                <w:bCs/>
                <w:sz w:val="24"/>
                <w:szCs w:val="24"/>
              </w:rPr>
              <w:t>——应对其他竞争者的挑战；</w:t>
            </w:r>
          </w:p>
          <w:p>
            <w:pPr>
              <w:ind w:firstLineChars="0" w:firstLine="0"/>
              <w:rPr>
                <w:rFonts w:ascii="宋体"/>
                <w:bCs/>
                <w:sz w:val="24"/>
                <w:szCs w:val="24"/>
              </w:rPr>
            </w:pPr>
            <w:r>
              <w:rPr>
                <w:rFonts w:ascii="宋体" w:hint="eastAsia"/>
                <w:bCs/>
                <w:sz w:val="24"/>
                <w:szCs w:val="24"/>
              </w:rPr>
              <w:t>——为代行投资项目募集各种资源；</w:t>
            </w:r>
          </w:p>
          <w:p>
            <w:pPr>
              <w:ind w:firstLineChars="0" w:firstLine="0"/>
              <w:rPr>
                <w:rFonts w:ascii="宋体"/>
                <w:bCs/>
                <w:sz w:val="24"/>
                <w:szCs w:val="24"/>
              </w:rPr>
            </w:pPr>
            <w:r>
              <w:rPr>
                <w:rFonts w:ascii="宋体" w:hint="eastAsia"/>
                <w:bCs/>
                <w:sz w:val="24"/>
                <w:szCs w:val="24"/>
              </w:rPr>
              <w:t>——学习新的运营技术。</w:t>
            </w:r>
          </w:p>
        </w:tc>
      </w:tr>
    </w:tbl>
    <w:p>
      <w:pPr>
        <w:ind w:firstLineChars="0" w:firstLine="0"/>
        <w:rPr>
          <w:rFonts w:ascii="宋体" w:hint="eastAsia"/>
          <w:bCs/>
          <w:sz w:val="24"/>
          <w:szCs w:val="24"/>
        </w:rPr>
      </w:pPr>
      <w:r>
        <w:rPr>
          <w:rFonts w:ascii="宋体" w:hint="eastAsia"/>
          <w:bCs/>
          <w:sz w:val="24"/>
          <w:szCs w:val="24"/>
        </w:rPr>
        <w:t>减少直接竞争，增强竞争力，获得资源，更好地利用机会，培养战略灵活性以及创新</w:t>
      </w:r>
    </w:p>
    <w:p>
      <w:pPr>
        <w:ind w:firstLineChars="0" w:firstLine="0"/>
        <w:rPr>
          <w:rFonts w:ascii="宋体" w:hint="eastAsia"/>
          <w:bCs/>
          <w:sz w:val="24"/>
          <w:szCs w:val="24"/>
        </w:rPr>
      </w:pPr>
      <w:r>
        <w:rPr>
          <w:rFonts w:ascii="宋体" w:hint="eastAsia"/>
          <w:b/>
          <w:bCs/>
          <w:sz w:val="24"/>
          <w:szCs w:val="24"/>
        </w:rPr>
        <w:t>3、公司层合作战略的三种类型</w:t>
      </w:r>
      <w:r>
        <w:rPr>
          <w:rFonts w:ascii="宋体" w:hint="eastAsia"/>
          <w:bCs/>
          <w:sz w:val="24"/>
          <w:szCs w:val="24"/>
        </w:rPr>
        <w:t>：</w:t>
      </w:r>
    </w:p>
    <w:p>
      <w:pPr>
        <w:numPr>
          <w:ilvl w:val="0"/>
          <w:numId w:val="10"/>
        </w:numPr>
        <w:ind w:firstLineChars="0"/>
        <w:rPr>
          <w:rFonts w:ascii="宋体"/>
          <w:bCs/>
          <w:sz w:val="24"/>
          <w:szCs w:val="24"/>
        </w:rPr>
      </w:pPr>
      <w:r>
        <w:rPr>
          <w:rFonts w:ascii="宋体" w:hint="eastAsia"/>
          <w:bCs/>
          <w:sz w:val="24"/>
          <w:szCs w:val="24"/>
        </w:rPr>
        <w:t>多元化战略联盟（diversifying strategic alliance）</w:t>
      </w:r>
    </w:p>
    <w:p>
      <w:pPr>
        <w:numPr>
          <w:ilvl w:val="0"/>
          <w:numId w:val="10"/>
        </w:numPr>
        <w:ind w:firstLineChars="0"/>
        <w:rPr>
          <w:rFonts w:ascii="宋体"/>
          <w:bCs/>
          <w:sz w:val="24"/>
          <w:szCs w:val="24"/>
        </w:rPr>
      </w:pPr>
      <w:r>
        <w:rPr>
          <w:rFonts w:ascii="宋体" w:hint="eastAsia"/>
          <w:bCs/>
          <w:sz w:val="24"/>
          <w:szCs w:val="24"/>
        </w:rPr>
        <w:t>协同战略联盟（synergistic strategic alliance）</w:t>
      </w:r>
    </w:p>
    <w:p>
      <w:pPr>
        <w:numPr>
          <w:ilvl w:val="0"/>
          <w:numId w:val="10"/>
        </w:numPr>
        <w:ind w:firstLineChars="0"/>
        <w:rPr>
          <w:rFonts w:ascii="宋体"/>
          <w:bCs/>
          <w:sz w:val="24"/>
          <w:szCs w:val="24"/>
        </w:rPr>
      </w:pPr>
      <w:r>
        <w:rPr>
          <w:rFonts w:ascii="宋体" w:hint="eastAsia"/>
          <w:bCs/>
          <w:sz w:val="24"/>
          <w:szCs w:val="24"/>
        </w:rPr>
        <w:t>特许经营（franchising，契约关系）</w:t>
      </w:r>
    </w:p>
    <w:p>
      <w:pPr>
        <w:ind w:firstLineChars="0" w:firstLine="0"/>
        <w:rPr>
          <w:rFonts w:ascii="宋体" w:hint="eastAsia"/>
          <w:b/>
          <w:bCs/>
          <w:sz w:val="24"/>
          <w:szCs w:val="24"/>
        </w:rPr>
      </w:pPr>
      <w:r>
        <w:rPr>
          <w:rFonts w:ascii="宋体" w:hint="eastAsia"/>
          <w:b/>
          <w:bCs/>
          <w:sz w:val="24"/>
          <w:szCs w:val="24"/>
        </w:rPr>
        <w:t>4、合作战略的风险：</w:t>
      </w:r>
    </w:p>
    <w:p>
      <w:pPr>
        <w:numPr>
          <w:ilvl w:val="0"/>
          <w:numId w:val="11"/>
        </w:numPr>
        <w:ind w:firstLineChars="0"/>
        <w:rPr>
          <w:rFonts w:ascii="宋体"/>
          <w:bCs/>
          <w:sz w:val="24"/>
          <w:szCs w:val="24"/>
        </w:rPr>
      </w:pPr>
      <w:r>
        <w:rPr>
          <w:rFonts w:ascii="宋体" w:hint="eastAsia"/>
          <w:bCs/>
          <w:sz w:val="24"/>
          <w:szCs w:val="24"/>
        </w:rPr>
        <w:t>风险：合作者的机会主义行为；</w:t>
      </w:r>
    </w:p>
    <w:p>
      <w:pPr>
        <w:ind w:firstLineChars="0" w:firstLine="0"/>
        <w:rPr>
          <w:rFonts w:ascii="宋体"/>
          <w:bCs/>
          <w:sz w:val="24"/>
          <w:szCs w:val="24"/>
        </w:rPr>
      </w:pPr>
      <w:r>
        <w:rPr>
          <w:rFonts w:ascii="宋体"/>
          <w:bCs/>
          <w:sz w:val="24"/>
          <w:szCs w:val="24"/>
        </w:rPr>
        <w:t xml:space="preserve">            对对方胜任力的误解；</w:t>
      </w:r>
    </w:p>
    <w:p>
      <w:pPr>
        <w:ind w:firstLineChars="0" w:firstLine="0"/>
        <w:rPr>
          <w:rFonts w:ascii="宋体"/>
          <w:bCs/>
          <w:sz w:val="24"/>
          <w:szCs w:val="24"/>
        </w:rPr>
      </w:pPr>
      <w:r>
        <w:rPr>
          <w:rFonts w:ascii="宋体"/>
          <w:bCs/>
          <w:sz w:val="24"/>
          <w:szCs w:val="24"/>
        </w:rPr>
        <w:t xml:space="preserve">            未能与对方共享互补资源；</w:t>
      </w:r>
    </w:p>
    <w:p>
      <w:pPr>
        <w:ind w:firstLineChars="0" w:firstLine="0"/>
        <w:rPr>
          <w:rFonts w:ascii="宋体"/>
          <w:bCs/>
          <w:sz w:val="24"/>
          <w:szCs w:val="24"/>
        </w:rPr>
      </w:pPr>
      <w:r>
        <w:rPr>
          <w:rFonts w:ascii="宋体"/>
          <w:bCs/>
          <w:sz w:val="24"/>
          <w:szCs w:val="24"/>
        </w:rPr>
        <w:t xml:space="preserve">            仅合作一方进行专用资产投资</w:t>
      </w:r>
    </w:p>
    <w:p>
      <w:pPr>
        <w:numPr>
          <w:ilvl w:val="0"/>
          <w:numId w:val="12"/>
        </w:numPr>
        <w:ind w:firstLineChars="0"/>
        <w:rPr>
          <w:rFonts w:ascii="宋体"/>
          <w:bCs/>
          <w:sz w:val="24"/>
          <w:szCs w:val="24"/>
        </w:rPr>
      </w:pPr>
      <w:r>
        <w:rPr>
          <w:rFonts w:ascii="宋体" w:hint="eastAsia"/>
          <w:bCs/>
          <w:sz w:val="24"/>
          <w:szCs w:val="24"/>
        </w:rPr>
        <w:t>管理：成本最小化和机会最大化</w:t>
      </w:r>
    </w:p>
    <w:p>
      <w:pPr>
        <w:ind w:firstLineChars="0" w:firstLine="0"/>
        <w:rPr>
          <w:rFonts w:ascii="宋体" w:hint="eastAsia"/>
          <w:bCs/>
          <w:sz w:val="24"/>
          <w:szCs w:val="24"/>
        </w:rPr>
      </w:pPr>
    </w:p>
    <w:p>
      <w:pPr>
        <w:ind w:firstLineChars="0" w:firstLine="0"/>
        <w:rPr>
          <w:rFonts w:ascii="宋体" w:hint="eastAsia"/>
          <w:bCs/>
          <w:sz w:val="24"/>
          <w:szCs w:val="24"/>
        </w:rPr>
      </w:pPr>
      <w:r>
        <w:rPr>
          <w:rFonts w:ascii="宋体" w:hint="eastAsia"/>
          <w:bCs/>
          <w:sz w:val="24"/>
          <w:szCs w:val="24"/>
        </w:rPr>
        <w:t>十、</w:t>
      </w:r>
    </w:p>
    <w:p>
      <w:pPr>
        <w:ind w:firstLineChars="0" w:firstLine="0"/>
        <w:rPr>
          <w:rFonts w:ascii="宋体" w:hint="eastAsia"/>
          <w:bCs/>
          <w:sz w:val="24"/>
          <w:szCs w:val="24"/>
        </w:rPr>
      </w:pPr>
      <w:r>
        <w:rPr>
          <w:rFonts w:ascii="宋体" w:hint="eastAsia"/>
          <w:b/>
          <w:bCs/>
          <w:sz w:val="24"/>
          <w:szCs w:val="24"/>
        </w:rPr>
        <w:t>1、公司治理</w:t>
      </w:r>
      <w:r>
        <w:rPr>
          <w:rFonts w:ascii="宋体" w:hint="eastAsia"/>
          <w:bCs/>
          <w:sz w:val="24"/>
          <w:szCs w:val="24"/>
        </w:rPr>
        <w:t>：公司治理（corporate governance）是用来管理利益相关者之间的关系，决定并控制组织战略方向和业绩的一套机制。</w:t>
      </w:r>
    </w:p>
    <w:p>
      <w:pPr>
        <w:ind w:firstLineChars="0" w:firstLine="0"/>
        <w:rPr>
          <w:rFonts w:ascii="宋体" w:hint="eastAsia"/>
          <w:bCs/>
          <w:sz w:val="24"/>
          <w:szCs w:val="24"/>
        </w:rPr>
      </w:pPr>
      <w:r>
        <w:rPr>
          <w:rFonts w:ascii="宋体" w:hint="eastAsia"/>
          <w:b/>
          <w:bCs/>
          <w:sz w:val="24"/>
          <w:szCs w:val="24"/>
        </w:rPr>
        <w:t>内部治理的三种机制</w:t>
      </w:r>
      <w:r>
        <w:rPr>
          <w:rFonts w:ascii="宋体" w:hint="eastAsia"/>
          <w:bCs/>
          <w:sz w:val="24"/>
          <w:szCs w:val="24"/>
        </w:rPr>
        <w:t>：所有权集中、董事会、管理者报酬</w:t>
      </w:r>
    </w:p>
    <w:p>
      <w:pPr>
        <w:ind w:firstLineChars="0" w:firstLine="0"/>
        <w:rPr>
          <w:rFonts w:ascii="宋体" w:hint="eastAsia"/>
          <w:bCs/>
          <w:sz w:val="24"/>
          <w:szCs w:val="24"/>
        </w:rPr>
      </w:pPr>
      <w:r>
        <w:rPr>
          <w:rFonts w:ascii="宋体" w:hint="eastAsia"/>
          <w:b/>
          <w:bCs/>
          <w:sz w:val="24"/>
          <w:szCs w:val="24"/>
        </w:rPr>
        <w:t>2、所有权集中</w:t>
      </w:r>
      <w:r>
        <w:rPr>
          <w:rFonts w:ascii="宋体" w:hint="eastAsia"/>
          <w:bCs/>
          <w:sz w:val="24"/>
          <w:szCs w:val="24"/>
        </w:rPr>
        <w:t>：</w:t>
      </w:r>
    </w:p>
    <w:p>
      <w:pPr>
        <w:ind w:firstLineChars="0" w:firstLine="0"/>
        <w:rPr>
          <w:rFonts w:ascii="宋体" w:hint="eastAsia"/>
          <w:bCs/>
          <w:sz w:val="24"/>
          <w:szCs w:val="24"/>
        </w:rPr>
      </w:pPr>
      <w:r>
        <w:rPr>
          <w:rFonts w:ascii="宋体" w:hint="eastAsia"/>
          <w:bCs/>
          <w:sz w:val="24"/>
          <w:szCs w:val="24"/>
        </w:rPr>
        <w:t>所有权集中</w:t>
      </w:r>
    </w:p>
    <w:p>
      <w:pPr>
        <w:ind w:firstLineChars="0" w:firstLine="0"/>
        <w:rPr>
          <w:rFonts w:ascii="宋体" w:hint="eastAsia"/>
          <w:bCs/>
          <w:sz w:val="24"/>
          <w:szCs w:val="24"/>
        </w:rPr>
      </w:pPr>
      <w:r>
        <w:rPr>
          <w:rFonts w:ascii="宋体" w:hint="eastAsia"/>
          <w:bCs/>
          <w:sz w:val="24"/>
          <w:szCs w:val="24"/>
        </w:rPr>
        <w:t>所有权集中（ownership concentration）的程度由大股东的数量以及他们持有的所有权比例来决定。</w:t>
      </w:r>
    </w:p>
    <w:p>
      <w:pPr>
        <w:ind w:firstLineChars="0" w:firstLine="0"/>
        <w:rPr>
          <w:rFonts w:ascii="宋体" w:hint="eastAsia"/>
          <w:bCs/>
          <w:sz w:val="24"/>
          <w:szCs w:val="24"/>
        </w:rPr>
      </w:pPr>
      <w:r>
        <w:rPr>
          <w:rFonts w:ascii="宋体" w:hint="eastAsia"/>
          <w:bCs/>
          <w:sz w:val="24"/>
          <w:szCs w:val="24"/>
        </w:rPr>
        <w:t>分散的所有权对管理决策的监控力较弱，使股东难以有效的协调行动。</w:t>
      </w:r>
    </w:p>
    <w:p>
      <w:pPr>
        <w:ind w:firstLineChars="0" w:firstLine="0"/>
        <w:rPr>
          <w:rFonts w:ascii="宋体" w:hint="eastAsia"/>
          <w:bCs/>
          <w:sz w:val="24"/>
          <w:szCs w:val="24"/>
        </w:rPr>
      </w:pPr>
      <w:r>
        <w:rPr>
          <w:rFonts w:ascii="宋体" w:hint="eastAsia"/>
          <w:bCs/>
          <w:sz w:val="24"/>
          <w:szCs w:val="24"/>
        </w:rPr>
        <w:t>所有权集中度与公司价值之间为非线性的倒U型关系。</w:t>
      </w:r>
    </w:p>
    <w:p>
      <w:pPr>
        <w:ind w:firstLineChars="0" w:firstLine="0"/>
        <w:rPr>
          <w:rFonts w:ascii="宋体" w:hint="eastAsia"/>
          <w:b/>
          <w:bCs/>
          <w:sz w:val="24"/>
          <w:szCs w:val="24"/>
        </w:rPr>
      </w:pPr>
      <w:r>
        <w:rPr>
          <w:rFonts w:ascii="宋体" w:hint="eastAsia"/>
          <w:b/>
          <w:bCs/>
          <w:sz w:val="24"/>
          <w:szCs w:val="24"/>
        </w:rPr>
        <w:t>3、董事会</w:t>
      </w:r>
    </w:p>
    <w:p>
      <w:pPr>
        <w:ind w:firstLineChars="0" w:firstLine="0"/>
        <w:rPr>
          <w:rFonts w:ascii="宋体" w:hint="eastAsia"/>
          <w:bCs/>
          <w:sz w:val="24"/>
          <w:szCs w:val="24"/>
        </w:rPr>
      </w:pPr>
      <w:r>
        <w:rPr>
          <w:rFonts w:ascii="宋体" w:hint="eastAsia"/>
          <w:bCs/>
          <w:sz w:val="24"/>
          <w:szCs w:val="24"/>
        </w:rPr>
        <w:t>董事会（board of directors）由股东选出的一些人组成，他们主要责任是为保证股东最佳利益而对公司高层管理者实施正式的监督和控制。</w:t>
      </w:r>
    </w:p>
    <w:p>
      <w:pPr>
        <w:ind w:firstLineChars="0" w:firstLine="0"/>
        <w:rPr>
          <w:rFonts w:ascii="宋体" w:hint="eastAsia"/>
          <w:bCs/>
          <w:sz w:val="24"/>
          <w:szCs w:val="24"/>
        </w:rPr>
      </w:pPr>
      <w:r>
        <w:rPr>
          <w:rFonts w:ascii="宋体" w:hint="eastAsia"/>
          <w:bCs/>
          <w:sz w:val="24"/>
          <w:szCs w:val="24"/>
        </w:rPr>
        <w:t>其成员包括内部董事、相关独立董事和独立董事。</w:t>
      </w:r>
    </w:p>
    <w:p>
      <w:pPr>
        <w:ind w:firstLineChars="0" w:firstLine="0"/>
        <w:rPr>
          <w:rFonts w:ascii="宋体"/>
          <w:bCs/>
          <w:sz w:val="24"/>
          <w:szCs w:val="24"/>
        </w:rPr>
      </w:pPr>
      <w:r>
        <w:rPr>
          <w:rFonts w:ascii="宋体" w:hint="eastAsia"/>
          <w:b/>
          <w:bCs/>
          <w:sz w:val="24"/>
          <w:szCs w:val="24"/>
        </w:rPr>
        <w:t>如何提高董事会的有效性</w:t>
      </w:r>
    </w:p>
    <w:p>
      <w:pPr>
        <w:ind w:left="360" w:firstLineChars="0" w:firstLine="0"/>
        <w:rPr>
          <w:rFonts w:ascii="宋体"/>
          <w:bCs/>
          <w:sz w:val="24"/>
          <w:szCs w:val="24"/>
        </w:rPr>
      </w:pPr>
      <w:r>
        <w:rPr>
          <w:rFonts w:ascii="宋体" w:hint="eastAsia"/>
          <w:bCs/>
          <w:sz w:val="24"/>
          <w:szCs w:val="24"/>
        </w:rPr>
        <w:t>（1）增加董事会成员背景的多样性；</w:t>
      </w:r>
    </w:p>
    <w:p>
      <w:pPr>
        <w:ind w:left="360" w:firstLineChars="0" w:firstLine="0"/>
        <w:rPr>
          <w:rFonts w:ascii="宋体"/>
          <w:bCs/>
          <w:sz w:val="24"/>
          <w:szCs w:val="24"/>
        </w:rPr>
      </w:pPr>
      <w:r>
        <w:rPr>
          <w:rFonts w:ascii="宋体" w:hint="eastAsia"/>
          <w:bCs/>
          <w:sz w:val="24"/>
          <w:szCs w:val="24"/>
        </w:rPr>
        <w:t>（2）内部管理和财务控制系统的加强；</w:t>
      </w:r>
    </w:p>
    <w:p>
      <w:pPr>
        <w:ind w:left="360" w:firstLineChars="0" w:firstLine="0"/>
        <w:rPr>
          <w:rFonts w:ascii="宋体"/>
          <w:bCs/>
          <w:sz w:val="24"/>
          <w:szCs w:val="24"/>
        </w:rPr>
      </w:pPr>
      <w:r>
        <w:rPr>
          <w:rFonts w:ascii="宋体" w:hint="eastAsia"/>
          <w:bCs/>
          <w:sz w:val="24"/>
          <w:szCs w:val="24"/>
        </w:rPr>
        <w:t>（3）建立并持续正式的董事会表现评估流程；</w:t>
      </w:r>
    </w:p>
    <w:p>
      <w:pPr>
        <w:ind w:left="360" w:firstLineChars="0" w:firstLine="0"/>
        <w:rPr>
          <w:rFonts w:ascii="宋体"/>
          <w:bCs/>
          <w:sz w:val="24"/>
          <w:szCs w:val="24"/>
        </w:rPr>
      </w:pPr>
      <w:r>
        <w:rPr>
          <w:rFonts w:ascii="宋体" w:hint="eastAsia"/>
          <w:bCs/>
          <w:sz w:val="24"/>
          <w:szCs w:val="24"/>
        </w:rPr>
        <w:t>（4）设立</w:t>
      </w:r>
      <w:r>
        <w:rPr>
          <w:rFonts w:ascii="宋体"/>
          <w:bCs/>
          <w:sz w:val="24"/>
          <w:szCs w:val="24"/>
        </w:rPr>
        <w:t>“</w:t>
      </w:r>
      <w:r>
        <w:rPr>
          <w:rFonts w:ascii="宋体" w:hint="eastAsia"/>
          <w:bCs/>
          <w:sz w:val="24"/>
          <w:szCs w:val="24"/>
        </w:rPr>
        <w:t>领导董事</w:t>
      </w:r>
      <w:r>
        <w:rPr>
          <w:rFonts w:ascii="宋体"/>
          <w:bCs/>
          <w:sz w:val="24"/>
          <w:szCs w:val="24"/>
        </w:rPr>
        <w:t>”</w:t>
      </w:r>
      <w:r>
        <w:rPr>
          <w:rFonts w:ascii="宋体" w:hint="eastAsia"/>
          <w:bCs/>
          <w:sz w:val="24"/>
          <w:szCs w:val="24"/>
        </w:rPr>
        <w:t>职位；</w:t>
      </w:r>
    </w:p>
    <w:p>
      <w:pPr>
        <w:ind w:left="360" w:firstLineChars="0" w:firstLine="0"/>
        <w:rPr>
          <w:rFonts w:ascii="宋体"/>
          <w:bCs/>
          <w:sz w:val="24"/>
          <w:szCs w:val="24"/>
        </w:rPr>
      </w:pPr>
      <w:r>
        <w:rPr>
          <w:rFonts w:ascii="宋体" w:hint="eastAsia"/>
          <w:bCs/>
          <w:sz w:val="24"/>
          <w:szCs w:val="24"/>
        </w:rPr>
        <w:t>（5）董事报酬的修改；</w:t>
      </w:r>
    </w:p>
    <w:p>
      <w:pPr>
        <w:ind w:left="360" w:firstLineChars="0" w:firstLine="0"/>
        <w:rPr>
          <w:rFonts w:ascii="宋体" w:hint="eastAsia"/>
          <w:bCs/>
          <w:sz w:val="24"/>
          <w:szCs w:val="24"/>
        </w:rPr>
      </w:pPr>
      <w:r>
        <w:rPr>
          <w:rFonts w:ascii="宋体" w:hint="eastAsia"/>
          <w:bCs/>
          <w:sz w:val="24"/>
          <w:szCs w:val="24"/>
        </w:rPr>
        <w:t>（6）适度增加独立董事持有的所有权</w:t>
      </w:r>
    </w:p>
    <w:p>
      <w:pPr>
        <w:ind w:firstLineChars="0" w:firstLine="0"/>
        <w:rPr>
          <w:rFonts w:ascii="宋体"/>
          <w:b/>
          <w:bCs/>
          <w:sz w:val="24"/>
          <w:szCs w:val="24"/>
        </w:rPr>
      </w:pPr>
      <w:r>
        <w:rPr>
          <w:rFonts w:ascii="宋体" w:hint="eastAsia"/>
          <w:b/>
          <w:bCs/>
          <w:sz w:val="24"/>
          <w:szCs w:val="24"/>
        </w:rPr>
        <w:t>4、管理者报酬</w:t>
      </w:r>
    </w:p>
    <w:p>
      <w:pPr>
        <w:numPr>
          <w:ilvl w:val="0"/>
          <w:numId w:val="13"/>
        </w:numPr>
        <w:ind w:firstLineChars="0"/>
        <w:rPr>
          <w:rFonts w:ascii="宋体"/>
          <w:bCs/>
          <w:sz w:val="24"/>
          <w:szCs w:val="24"/>
        </w:rPr>
      </w:pPr>
      <w:r>
        <w:rPr>
          <w:rFonts w:ascii="宋体" w:hint="eastAsia"/>
          <w:bCs/>
          <w:sz w:val="24"/>
          <w:szCs w:val="24"/>
        </w:rPr>
        <w:t>管理者报酬（executive compensation）是一种试图通过长期激励性报酬使管理者和所有者利益一致的公司治理机制。</w:t>
      </w:r>
    </w:p>
    <w:p>
      <w:pPr>
        <w:numPr>
          <w:ilvl w:val="0"/>
          <w:numId w:val="13"/>
        </w:numPr>
        <w:ind w:firstLineChars="0"/>
        <w:rPr>
          <w:rFonts w:ascii="宋体"/>
          <w:bCs/>
          <w:sz w:val="24"/>
          <w:szCs w:val="24"/>
        </w:rPr>
      </w:pPr>
      <w:r>
        <w:rPr>
          <w:rFonts w:ascii="宋体" w:hint="eastAsia"/>
          <w:bCs/>
          <w:sz w:val="24"/>
          <w:szCs w:val="24"/>
        </w:rPr>
        <w:t>报酬机制对管理者的约束是否有效？</w:t>
      </w:r>
    </w:p>
    <w:p>
      <w:pPr>
        <w:ind w:left="360" w:firstLineChars="0" w:firstLine="0"/>
        <w:rPr>
          <w:rFonts w:ascii="宋体"/>
          <w:bCs/>
          <w:sz w:val="24"/>
          <w:szCs w:val="24"/>
        </w:rPr>
      </w:pPr>
      <w:r>
        <w:rPr>
          <w:rFonts w:ascii="宋体" w:hint="eastAsia"/>
          <w:bCs/>
          <w:sz w:val="24"/>
          <w:szCs w:val="24"/>
        </w:rPr>
        <w:t>（1）高层管理者的决策质量无法被直接监督；</w:t>
      </w:r>
    </w:p>
    <w:p>
      <w:pPr>
        <w:ind w:left="360" w:firstLineChars="0" w:firstLine="0"/>
        <w:rPr>
          <w:rFonts w:ascii="宋体"/>
          <w:bCs/>
          <w:sz w:val="24"/>
          <w:szCs w:val="24"/>
        </w:rPr>
      </w:pPr>
      <w:r>
        <w:rPr>
          <w:rFonts w:ascii="宋体" w:hint="eastAsia"/>
          <w:bCs/>
          <w:sz w:val="24"/>
          <w:szCs w:val="24"/>
        </w:rPr>
        <w:t>（2）管理者决策影响长期财务结果，很难评估现在决策对业绩的影响；</w:t>
      </w:r>
    </w:p>
    <w:p>
      <w:pPr>
        <w:ind w:left="360" w:firstLineChars="0" w:firstLine="0"/>
        <w:rPr>
          <w:rFonts w:ascii="宋体"/>
          <w:bCs/>
          <w:sz w:val="24"/>
          <w:szCs w:val="24"/>
        </w:rPr>
      </w:pPr>
      <w:r>
        <w:rPr>
          <w:rFonts w:ascii="宋体" w:hint="eastAsia"/>
          <w:bCs/>
          <w:sz w:val="24"/>
          <w:szCs w:val="24"/>
        </w:rPr>
        <w:t>（3）除高层管理者行为外，其他因素对公司业绩也会产生影响</w:t>
      </w:r>
    </w:p>
    <w:p>
      <w:pPr>
        <w:ind w:firstLineChars="0" w:firstLine="0"/>
        <w:rPr>
          <w:rFonts w:ascii="宋体" w:hint="eastAsia"/>
          <w:bCs/>
          <w:sz w:val="24"/>
          <w:szCs w:val="24"/>
        </w:rPr>
      </w:pPr>
      <w:r>
        <w:rPr>
          <w:rFonts w:ascii="宋体" w:hint="eastAsia"/>
          <w:bCs/>
          <w:sz w:val="24"/>
          <w:szCs w:val="24"/>
        </w:rPr>
        <w:t>通过将管理者的财富与普通股东的财富相联系来解决或避免公司潜在的代理问题。</w:t>
      </w:r>
    </w:p>
    <w:p>
      <w:pPr>
        <w:ind w:firstLineChars="0" w:firstLine="0"/>
        <w:rPr>
          <w:rFonts w:ascii="宋体" w:hint="eastAsia"/>
          <w:b/>
          <w:bCs/>
          <w:sz w:val="24"/>
          <w:szCs w:val="24"/>
        </w:rPr>
      </w:pPr>
      <w:r>
        <w:rPr>
          <w:rFonts w:ascii="宋体" w:hint="eastAsia"/>
          <w:b/>
          <w:bCs/>
          <w:sz w:val="24"/>
          <w:szCs w:val="24"/>
        </w:rPr>
        <w:t>5、恶意接管的防范策略</w:t>
      </w:r>
    </w:p>
    <w:p>
      <w:pPr>
        <w:ind w:firstLineChars="0" w:firstLine="0"/>
        <w:rPr>
          <w:rFonts w:ascii="宋体" w:hint="eastAsia"/>
          <w:bCs/>
          <w:sz w:val="24"/>
          <w:szCs w:val="24"/>
        </w:rPr>
      </w:pPr>
      <w:r>
        <w:rPr>
          <w:rFonts w:ascii="宋体" w:hint="eastAsia"/>
          <w:bCs/>
          <w:sz w:val="24"/>
          <w:szCs w:val="24"/>
        </w:rPr>
        <w:t>第8版P277</w:t>
      </w:r>
    </w:p>
    <w:p>
      <w:pPr>
        <w:ind w:firstLineChars="0" w:firstLine="0"/>
        <w:rPr>
          <w:rFonts w:ascii="宋体" w:hint="eastAsia"/>
          <w:bCs/>
          <w:sz w:val="24"/>
          <w:szCs w:val="24"/>
        </w:rPr>
      </w:pPr>
    </w:p>
    <w:p>
      <w:pPr>
        <w:ind w:firstLineChars="0" w:firstLine="0"/>
        <w:rPr>
          <w:rFonts w:ascii="宋体" w:hint="eastAsia"/>
          <w:bCs/>
          <w:sz w:val="24"/>
          <w:szCs w:val="24"/>
        </w:rPr>
      </w:pPr>
      <w:r>
        <w:rPr>
          <w:rFonts w:ascii="宋体" w:hint="eastAsia"/>
          <w:bCs/>
          <w:sz w:val="24"/>
          <w:szCs w:val="24"/>
        </w:rPr>
        <w:t>十一、（谁有11章的课件麻烦将下图贴上来共享一下）</w:t>
      </w:r>
    </w:p>
    <w:p>
      <w:pPr>
        <w:ind w:firstLineChars="0" w:firstLine="0"/>
        <w:rPr>
          <w:rFonts w:ascii="宋体"/>
          <w:bCs/>
          <w:sz w:val="24"/>
          <w:szCs w:val="24"/>
        </w:rPr>
      </w:pPr>
      <w:r>
        <w:rPr>
          <w:rFonts w:ascii="宋体" w:hint="eastAsia"/>
          <w:bCs/>
          <w:sz w:val="24"/>
          <w:szCs w:val="24"/>
        </w:rPr>
        <w:t>11-5  11-6  11-7  11-8 11-9</w:t>
      </w:r>
    </w:p>
    <w:sectPr>
      <w:pgSz w:w="11906" w:h="16838"/>
      <w:pgMar w:top="1440" w:right="1800" w:bottom="1440" w:left="180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宋体">
    <w:altName w:val="SimSun"/>
    <w:panose1 w:val="02010600030101010101"/>
    <w:charset w:val="86"/>
    <w:family w:val="auto"/>
    <w:pitch w:val="variable"/>
    <w:sig w:usb0="00000003" w:usb1="288F0000" w:usb2="00000016" w:usb3="00000000" w:csb0="00040001" w:csb1="00000000"/>
  </w:font>
  <w:font w:name="楷体_GB2312">
    <w:altName w:val="楷体"/>
    <w:panose1 w:val="00000000000000000000"/>
    <w:charset w:val="86"/>
    <w:family w:val="roman"/>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n-cs">
    <w:altName w:val="Times New Roman"/>
    <w:panose1 w:val="00000000000000000000"/>
    <w:charset w:val="00"/>
    <w:family w:val="roman"/>
    <w:pitch w:val="variable"/>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w:abstractNum w:abstractNumId="0">
    <w:nsid w:val="39203003"/>
    <w:multiLevelType w:val="hybridMultilevel"/>
    <w:tmpl w:val="25385146"/>
    <w:lvl w:ilvl="0">
      <w:start w:val="1"/>
      <w:numFmt w:val="bullet"/>
      <w:lvlRestart w:val="0"/>
      <w:lvlText w:val=""/>
      <w:lvlJc w:val="left"/>
      <w:pPr>
        <w:tabs>
          <w:tab w:val="num" w:pos="720"/>
        </w:tabs>
        <w:ind w:left="720" w:hanging="360"/>
      </w:pPr>
      <w:rPr>
        <w:rFonts w:ascii="Wingdings" w:hAnsi="Wingdings" w:hint="default"/>
      </w:rPr>
    </w:lvl>
    <w:lvl w:ilvl="1">
      <w:start w:val="149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3E016C33"/>
    <w:multiLevelType w:val="hybridMultilevel"/>
    <w:tmpl w:val="6E0424C4"/>
    <w:lvl w:ilvl="0">
      <w:start w:val="1"/>
      <w:numFmt w:val="bullet"/>
      <w:lvlRestart w:val="0"/>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3D1A4FEE"/>
    <w:multiLevelType w:val="hybridMultilevel"/>
    <w:tmpl w:val="5E7E7424"/>
    <w:lvl w:ilvl="0">
      <w:start w:val="1"/>
      <w:numFmt w:val="bullet"/>
      <w:lvlRestart w:val="0"/>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7C3B311D"/>
    <w:multiLevelType w:val="hybridMultilevel"/>
    <w:tmpl w:val="D2E06014"/>
    <w:lvl w:ilvl="0">
      <w:start w:val="1"/>
      <w:numFmt w:val="bullet"/>
      <w:lvlRestart w:val="0"/>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20DB316E"/>
    <w:multiLevelType w:val="hybridMultilevel"/>
    <w:tmpl w:val="0BA2A12A"/>
    <w:lvl w:ilvl="0">
      <w:start w:val="1"/>
      <w:numFmt w:val="bullet"/>
      <w:lvlRestart w:val="0"/>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0CE01A65"/>
    <w:multiLevelType w:val="hybridMultilevel"/>
    <w:tmpl w:val="A66CE828"/>
    <w:lvl w:ilvl="0">
      <w:start w:val="1"/>
      <w:numFmt w:val="bullet"/>
      <w:lvlRestart w:val="0"/>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1FB773AC"/>
    <w:multiLevelType w:val="hybridMultilevel"/>
    <w:tmpl w:val="CA768FCC"/>
    <w:lvl w:ilvl="0">
      <w:start w:val="1"/>
      <w:numFmt w:val="bullet"/>
      <w:lvlRestart w:val="0"/>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295B3EA4"/>
    <w:multiLevelType w:val="hybridMultilevel"/>
    <w:tmpl w:val="9174B9BC"/>
    <w:lvl w:ilvl="0">
      <w:start w:val="1"/>
      <w:numFmt w:val="bullet"/>
      <w:lvlRestart w:val="0"/>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5BFA5D34"/>
    <w:multiLevelType w:val="hybridMultilevel"/>
    <w:tmpl w:val="D0083FC4"/>
    <w:lvl w:ilvl="0">
      <w:start w:val="1"/>
      <w:numFmt w:val="bullet"/>
      <w:lvlRestart w:val="0"/>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57D01BCA"/>
    <w:multiLevelType w:val="hybridMultilevel"/>
    <w:tmpl w:val="82BE13E6"/>
    <w:lvl w:ilvl="0">
      <w:start w:val="1"/>
      <w:numFmt w:val="bullet"/>
      <w:lvlRestart w:val="0"/>
      <w:lvlText w:val="•"/>
      <w:lvlJc w:val="left"/>
      <w:pPr>
        <w:tabs>
          <w:tab w:val="num" w:pos="720"/>
        </w:tabs>
        <w:ind w:left="720" w:hanging="360"/>
      </w:pPr>
      <w:rPr>
        <w:rFonts w:ascii="宋体" w:hAnsi="宋体" w:hint="default"/>
      </w:rPr>
    </w:lvl>
    <w:lvl w:ilvl="1">
      <w:start w:val="1"/>
      <w:numFmt w:val="bullet"/>
      <w:lvlText w:val="•"/>
      <w:lvlJc w:val="left"/>
      <w:pPr>
        <w:tabs>
          <w:tab w:val="num" w:pos="1440"/>
        </w:tabs>
        <w:ind w:left="1440" w:hanging="360"/>
      </w:pPr>
      <w:rPr>
        <w:rFonts w:ascii="宋体" w:hAnsi="宋体" w:hint="default"/>
      </w:rPr>
    </w:lvl>
    <w:lvl w:ilvl="2">
      <w:start w:val="1"/>
      <w:numFmt w:val="bullet"/>
      <w:lvlText w:val="•"/>
      <w:lvlJc w:val="left"/>
      <w:pPr>
        <w:tabs>
          <w:tab w:val="num" w:pos="2160"/>
        </w:tabs>
        <w:ind w:left="2160" w:hanging="360"/>
      </w:pPr>
      <w:rPr>
        <w:rFonts w:ascii="宋体" w:hAnsi="宋体" w:hint="default"/>
      </w:rPr>
    </w:lvl>
    <w:lvl w:ilvl="3">
      <w:start w:val="1"/>
      <w:numFmt w:val="bullet"/>
      <w:lvlText w:val="•"/>
      <w:lvlJc w:val="left"/>
      <w:pPr>
        <w:tabs>
          <w:tab w:val="num" w:pos="2880"/>
        </w:tabs>
        <w:ind w:left="2880" w:hanging="360"/>
      </w:pPr>
      <w:rPr>
        <w:rFonts w:ascii="宋体" w:hAnsi="宋体" w:hint="default"/>
      </w:rPr>
    </w:lvl>
    <w:lvl w:ilvl="4">
      <w:start w:val="1"/>
      <w:numFmt w:val="bullet"/>
      <w:lvlText w:val="•"/>
      <w:lvlJc w:val="left"/>
      <w:pPr>
        <w:tabs>
          <w:tab w:val="num" w:pos="3600"/>
        </w:tabs>
        <w:ind w:left="3600" w:hanging="360"/>
      </w:pPr>
      <w:rPr>
        <w:rFonts w:ascii="宋体" w:hAnsi="宋体" w:hint="default"/>
      </w:rPr>
    </w:lvl>
    <w:lvl w:ilvl="5">
      <w:start w:val="1"/>
      <w:numFmt w:val="bullet"/>
      <w:lvlText w:val="•"/>
      <w:lvlJc w:val="left"/>
      <w:pPr>
        <w:tabs>
          <w:tab w:val="num" w:pos="4320"/>
        </w:tabs>
        <w:ind w:left="4320" w:hanging="360"/>
      </w:pPr>
      <w:rPr>
        <w:rFonts w:ascii="宋体" w:hAnsi="宋体" w:hint="default"/>
      </w:rPr>
    </w:lvl>
    <w:lvl w:ilvl="6">
      <w:start w:val="1"/>
      <w:numFmt w:val="bullet"/>
      <w:lvlText w:val="•"/>
      <w:lvlJc w:val="left"/>
      <w:pPr>
        <w:tabs>
          <w:tab w:val="num" w:pos="5040"/>
        </w:tabs>
        <w:ind w:left="5040" w:hanging="360"/>
      </w:pPr>
      <w:rPr>
        <w:rFonts w:ascii="宋体" w:hAnsi="宋体" w:hint="default"/>
      </w:rPr>
    </w:lvl>
    <w:lvl w:ilvl="7">
      <w:start w:val="1"/>
      <w:numFmt w:val="bullet"/>
      <w:lvlText w:val="•"/>
      <w:lvlJc w:val="left"/>
      <w:pPr>
        <w:tabs>
          <w:tab w:val="num" w:pos="5760"/>
        </w:tabs>
        <w:ind w:left="5760" w:hanging="360"/>
      </w:pPr>
      <w:rPr>
        <w:rFonts w:ascii="宋体" w:hAnsi="宋体" w:hint="default"/>
      </w:rPr>
    </w:lvl>
    <w:lvl w:ilvl="8">
      <w:start w:val="1"/>
      <w:numFmt w:val="bullet"/>
      <w:lvlText w:val="•"/>
      <w:lvlJc w:val="left"/>
      <w:pPr>
        <w:tabs>
          <w:tab w:val="num" w:pos="6480"/>
        </w:tabs>
        <w:ind w:left="6480" w:hanging="360"/>
      </w:pPr>
      <w:rPr>
        <w:rFonts w:ascii="宋体" w:hAnsi="宋体" w:hint="default"/>
      </w:rPr>
    </w:lvl>
  </w:abstractNum>
  <w:abstractNum w:abstractNumId="10">
    <w:nsid w:val="798A013E"/>
    <w:multiLevelType w:val="hybridMultilevel"/>
    <w:tmpl w:val="95D0E86E"/>
    <w:lvl w:ilvl="0">
      <w:start w:val="1"/>
      <w:numFmt w:val="bullet"/>
      <w:lvlRestart w:val="0"/>
      <w:lvlText w:val="•"/>
      <w:lvlJc w:val="left"/>
      <w:pPr>
        <w:tabs>
          <w:tab w:val="num" w:pos="720"/>
        </w:tabs>
        <w:ind w:left="720" w:hanging="360"/>
      </w:pPr>
      <w:rPr>
        <w:rFonts w:ascii="宋体" w:hAnsi="宋体" w:hint="default"/>
      </w:rPr>
    </w:lvl>
    <w:lvl w:ilvl="1">
      <w:start w:val="1"/>
      <w:numFmt w:val="bullet"/>
      <w:lvlText w:val="•"/>
      <w:lvlJc w:val="left"/>
      <w:pPr>
        <w:tabs>
          <w:tab w:val="num" w:pos="1440"/>
        </w:tabs>
        <w:ind w:left="1440" w:hanging="360"/>
      </w:pPr>
      <w:rPr>
        <w:rFonts w:ascii="宋体" w:hAnsi="宋体" w:hint="default"/>
      </w:rPr>
    </w:lvl>
    <w:lvl w:ilvl="2">
      <w:start w:val="1"/>
      <w:numFmt w:val="bullet"/>
      <w:lvlText w:val="•"/>
      <w:lvlJc w:val="left"/>
      <w:pPr>
        <w:tabs>
          <w:tab w:val="num" w:pos="2160"/>
        </w:tabs>
        <w:ind w:left="2160" w:hanging="360"/>
      </w:pPr>
      <w:rPr>
        <w:rFonts w:ascii="宋体" w:hAnsi="宋体" w:hint="default"/>
      </w:rPr>
    </w:lvl>
    <w:lvl w:ilvl="3">
      <w:start w:val="1"/>
      <w:numFmt w:val="bullet"/>
      <w:lvlText w:val="•"/>
      <w:lvlJc w:val="left"/>
      <w:pPr>
        <w:tabs>
          <w:tab w:val="num" w:pos="2880"/>
        </w:tabs>
        <w:ind w:left="2880" w:hanging="360"/>
      </w:pPr>
      <w:rPr>
        <w:rFonts w:ascii="宋体" w:hAnsi="宋体" w:hint="default"/>
      </w:rPr>
    </w:lvl>
    <w:lvl w:ilvl="4">
      <w:start w:val="1"/>
      <w:numFmt w:val="bullet"/>
      <w:lvlText w:val="•"/>
      <w:lvlJc w:val="left"/>
      <w:pPr>
        <w:tabs>
          <w:tab w:val="num" w:pos="3600"/>
        </w:tabs>
        <w:ind w:left="3600" w:hanging="360"/>
      </w:pPr>
      <w:rPr>
        <w:rFonts w:ascii="宋体" w:hAnsi="宋体" w:hint="default"/>
      </w:rPr>
    </w:lvl>
    <w:lvl w:ilvl="5">
      <w:start w:val="1"/>
      <w:numFmt w:val="bullet"/>
      <w:lvlText w:val="•"/>
      <w:lvlJc w:val="left"/>
      <w:pPr>
        <w:tabs>
          <w:tab w:val="num" w:pos="4320"/>
        </w:tabs>
        <w:ind w:left="4320" w:hanging="360"/>
      </w:pPr>
      <w:rPr>
        <w:rFonts w:ascii="宋体" w:hAnsi="宋体" w:hint="default"/>
      </w:rPr>
    </w:lvl>
    <w:lvl w:ilvl="6">
      <w:start w:val="1"/>
      <w:numFmt w:val="bullet"/>
      <w:lvlText w:val="•"/>
      <w:lvlJc w:val="left"/>
      <w:pPr>
        <w:tabs>
          <w:tab w:val="num" w:pos="5040"/>
        </w:tabs>
        <w:ind w:left="5040" w:hanging="360"/>
      </w:pPr>
      <w:rPr>
        <w:rFonts w:ascii="宋体" w:hAnsi="宋体" w:hint="default"/>
      </w:rPr>
    </w:lvl>
    <w:lvl w:ilvl="7">
      <w:start w:val="1"/>
      <w:numFmt w:val="bullet"/>
      <w:lvlText w:val="•"/>
      <w:lvlJc w:val="left"/>
      <w:pPr>
        <w:tabs>
          <w:tab w:val="num" w:pos="5760"/>
        </w:tabs>
        <w:ind w:left="5760" w:hanging="360"/>
      </w:pPr>
      <w:rPr>
        <w:rFonts w:ascii="宋体" w:hAnsi="宋体" w:hint="default"/>
      </w:rPr>
    </w:lvl>
    <w:lvl w:ilvl="8">
      <w:start w:val="1"/>
      <w:numFmt w:val="bullet"/>
      <w:lvlText w:val="•"/>
      <w:lvlJc w:val="left"/>
      <w:pPr>
        <w:tabs>
          <w:tab w:val="num" w:pos="6480"/>
        </w:tabs>
        <w:ind w:left="6480" w:hanging="360"/>
      </w:pPr>
      <w:rPr>
        <w:rFonts w:ascii="宋体" w:hAnsi="宋体" w:hint="default"/>
      </w:rPr>
    </w:lvl>
  </w:abstractNum>
  <w:abstractNum w:abstractNumId="11">
    <w:nsid w:val="78867934"/>
    <w:multiLevelType w:val="hybridMultilevel"/>
    <w:tmpl w:val="3A620CEA"/>
    <w:lvl w:ilvl="0">
      <w:start w:val="1"/>
      <w:numFmt w:val="bullet"/>
      <w:lvlRestart w:val="0"/>
      <w:lvlText w:val="•"/>
      <w:lvlJc w:val="left"/>
      <w:pPr>
        <w:tabs>
          <w:tab w:val="num" w:pos="720"/>
        </w:tabs>
        <w:ind w:left="720" w:hanging="360"/>
      </w:pPr>
      <w:rPr>
        <w:rFonts w:ascii="宋体" w:hAnsi="宋体" w:hint="default"/>
      </w:rPr>
    </w:lvl>
    <w:lvl w:ilvl="1">
      <w:start w:val="1"/>
      <w:numFmt w:val="bullet"/>
      <w:lvlText w:val="•"/>
      <w:lvlJc w:val="left"/>
      <w:pPr>
        <w:tabs>
          <w:tab w:val="num" w:pos="1440"/>
        </w:tabs>
        <w:ind w:left="1440" w:hanging="360"/>
      </w:pPr>
      <w:rPr>
        <w:rFonts w:ascii="宋体" w:hAnsi="宋体" w:hint="default"/>
      </w:rPr>
    </w:lvl>
    <w:lvl w:ilvl="2">
      <w:start w:val="1"/>
      <w:numFmt w:val="bullet"/>
      <w:lvlText w:val="•"/>
      <w:lvlJc w:val="left"/>
      <w:pPr>
        <w:tabs>
          <w:tab w:val="num" w:pos="2160"/>
        </w:tabs>
        <w:ind w:left="2160" w:hanging="360"/>
      </w:pPr>
      <w:rPr>
        <w:rFonts w:ascii="宋体" w:hAnsi="宋体" w:hint="default"/>
      </w:rPr>
    </w:lvl>
    <w:lvl w:ilvl="3">
      <w:start w:val="1"/>
      <w:numFmt w:val="bullet"/>
      <w:lvlText w:val="•"/>
      <w:lvlJc w:val="left"/>
      <w:pPr>
        <w:tabs>
          <w:tab w:val="num" w:pos="2880"/>
        </w:tabs>
        <w:ind w:left="2880" w:hanging="360"/>
      </w:pPr>
      <w:rPr>
        <w:rFonts w:ascii="宋体" w:hAnsi="宋体" w:hint="default"/>
      </w:rPr>
    </w:lvl>
    <w:lvl w:ilvl="4">
      <w:start w:val="1"/>
      <w:numFmt w:val="bullet"/>
      <w:lvlText w:val="•"/>
      <w:lvlJc w:val="left"/>
      <w:pPr>
        <w:tabs>
          <w:tab w:val="num" w:pos="3600"/>
        </w:tabs>
        <w:ind w:left="3600" w:hanging="360"/>
      </w:pPr>
      <w:rPr>
        <w:rFonts w:ascii="宋体" w:hAnsi="宋体" w:hint="default"/>
      </w:rPr>
    </w:lvl>
    <w:lvl w:ilvl="5">
      <w:start w:val="1"/>
      <w:numFmt w:val="bullet"/>
      <w:lvlText w:val="•"/>
      <w:lvlJc w:val="left"/>
      <w:pPr>
        <w:tabs>
          <w:tab w:val="num" w:pos="4320"/>
        </w:tabs>
        <w:ind w:left="4320" w:hanging="360"/>
      </w:pPr>
      <w:rPr>
        <w:rFonts w:ascii="宋体" w:hAnsi="宋体" w:hint="default"/>
      </w:rPr>
    </w:lvl>
    <w:lvl w:ilvl="6">
      <w:start w:val="1"/>
      <w:numFmt w:val="bullet"/>
      <w:lvlText w:val="•"/>
      <w:lvlJc w:val="left"/>
      <w:pPr>
        <w:tabs>
          <w:tab w:val="num" w:pos="5040"/>
        </w:tabs>
        <w:ind w:left="5040" w:hanging="360"/>
      </w:pPr>
      <w:rPr>
        <w:rFonts w:ascii="宋体" w:hAnsi="宋体" w:hint="default"/>
      </w:rPr>
    </w:lvl>
    <w:lvl w:ilvl="7">
      <w:start w:val="1"/>
      <w:numFmt w:val="bullet"/>
      <w:lvlText w:val="•"/>
      <w:lvlJc w:val="left"/>
      <w:pPr>
        <w:tabs>
          <w:tab w:val="num" w:pos="5760"/>
        </w:tabs>
        <w:ind w:left="5760" w:hanging="360"/>
      </w:pPr>
      <w:rPr>
        <w:rFonts w:ascii="宋体" w:hAnsi="宋体" w:hint="default"/>
      </w:rPr>
    </w:lvl>
    <w:lvl w:ilvl="8">
      <w:start w:val="1"/>
      <w:numFmt w:val="bullet"/>
      <w:lvlText w:val="•"/>
      <w:lvlJc w:val="left"/>
      <w:pPr>
        <w:tabs>
          <w:tab w:val="num" w:pos="6480"/>
        </w:tabs>
        <w:ind w:left="6480" w:hanging="360"/>
      </w:pPr>
      <w:rPr>
        <w:rFonts w:ascii="宋体" w:hAnsi="宋体" w:hint="default"/>
      </w:rPr>
    </w:lvl>
  </w:abstractNum>
  <w:abstractNum w:abstractNumId="12">
    <w:nsid w:val="08AB4582"/>
    <w:multiLevelType w:val="hybridMultilevel"/>
    <w:tmpl w:val="A1A01FF0"/>
    <w:lvl w:ilvl="0">
      <w:start w:val="1"/>
      <w:numFmt w:val="bullet"/>
      <w:lvlRestart w:val="0"/>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growAutofit/>
    <w:useAltKinsokuLineBreakRules/>
    <w:splitPgBreakAndParaMark/>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ind w:firstLineChars="200" w:firstLine="200"/>
      <w:jc w:val="both"/>
    </w:pPr>
    <w:rPr>
      <w:rFonts w:ascii="Calibri" w:eastAsia="宋体" w:cs="Arial" w:hAnsi="Calibri"/>
      <w:kern w:val="2"/>
      <w:sz w:val="21"/>
      <w:szCs w:val="22"/>
      <w:lang w:val="en-US" w:eastAsia="zh-CN" w:bidi="ar-SA"/>
    </w:rPr>
  </w:style>
  <w:style w:type="character" w:default="1" w:styleId="10">
    <w:name w:val="Default Paragraph Font"/>
  </w:style>
  <w:style w:type="paragraph" w:styleId="15">
    <w:name w:val="header"/>
    <w:basedOn w:val="0"/>
    <w:pPr>
      <w:pBdr>
        <w:bottom w:val="single" w:sz="6" w:space="1" w:color="auto"/>
      </w:pBdr>
      <w:tabs>
        <w:tab w:val="center" w:pos="4153"/>
        <w:tab w:val="right" w:pos="8306"/>
      </w:tabs>
      <w:snapToGrid w:val="0"/>
      <w:jc w:val="center"/>
    </w:pPr>
    <w:rPr>
      <w:sz w:val="18"/>
      <w:szCs w:val="18"/>
    </w:rPr>
  </w:style>
  <w:style w:type="paragraph" w:styleId="16">
    <w:name w:val="footer"/>
    <w:basedOn w:val="0"/>
    <w:pPr>
      <w:tabs>
        <w:tab w:val="center" w:pos="4153"/>
        <w:tab w:val="right" w:pos="8306"/>
      </w:tabs>
      <w:snapToGrid w:val="0"/>
      <w:jc w:val="left"/>
    </w:pPr>
    <w:rPr>
      <w:sz w:val="18"/>
      <w:szCs w:val="18"/>
    </w:rPr>
  </w:style>
  <w:style w:type="paragraph" w:styleId="17">
    <w:name w:val="Balloon Text"/>
    <w:basedOn w:val="0"/>
    <w:rPr>
      <w:sz w:val="18"/>
      <w:szCs w:val="18"/>
    </w:rPr>
  </w:style>
  <w:style w:type="paragraph" w:styleId="18">
    <w:name w:val="Normal (Web)"/>
    <w:basedOn w:val="0"/>
    <w:pPr>
      <w:widowControl/>
      <w:spacing w:before="100" w:beforeAutospacing="1" w:after="100" w:afterAutospacing="1"/>
      <w:ind w:firstLineChars="0" w:firstLine="0"/>
      <w:jc w:val="left"/>
    </w:pPr>
    <w:rPr>
      <w:rFonts w:ascii="宋体" w:eastAsia="宋体" w:cs="宋体"/>
      <w:kern w:val="0"/>
      <w:sz w:val="24"/>
      <w:szCs w:val="24"/>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fontTable" Target="fontTable.xml"/></Relationships>
</file>

<file path=docProps/app.xml><?xml version="1.0" encoding="utf-8"?>
<Properties xmlns="http://schemas.openxmlformats.org/officeDocument/2006/extended-properties">
  <Template>Normal.eit</Template>
  <TotalTime>257</TotalTime>
  <Application>Yozo_Office</Application>
  <Pages>9</Pages>
  <Words>5539</Words>
  <Characters>5957</Characters>
  <Lines>396</Lines>
  <Paragraphs>302</Paragraphs>
  <CharactersWithSpaces>6144</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china</dc:creator>
  <cp:lastModifiedBy>Sky123.Org</cp:lastModifiedBy>
  <cp:revision>3</cp:revision>
  <dcterms:created xsi:type="dcterms:W3CDTF">2013-10-09T01:29:00Z</dcterms:created>
</cp:coreProperties>
</file>